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737F4" w:rsidRDefault="007737F4" w:rsidP="00F42286">
      <w:pPr>
        <w:pStyle w:val="GvdeMetni"/>
        <w:spacing w:before="64" w:line="276" w:lineRule="auto"/>
        <w:ind w:left="0" w:firstLine="708"/>
        <w:jc w:val="both"/>
        <w:rPr>
          <w:w w:val="105"/>
        </w:rPr>
      </w:pPr>
      <w:r>
        <w:t xml:space="preserve">Sinema Oyuncuları Meslek Birliği BİROY Tüzüğü’nün “Genel Hükümler” başlıklı Birinci </w:t>
      </w:r>
      <w:proofErr w:type="spellStart"/>
      <w:r>
        <w:t>Bölüm’ün</w:t>
      </w:r>
      <w:proofErr w:type="spellEnd"/>
      <w:r w:rsidR="00F42286">
        <w:t xml:space="preserve"> Birinci </w:t>
      </w:r>
      <w:proofErr w:type="spellStart"/>
      <w:r w:rsidR="00F42286">
        <w:t>Madde’sin</w:t>
      </w:r>
      <w:r>
        <w:t>de</w:t>
      </w:r>
      <w:proofErr w:type="spellEnd"/>
      <w:r>
        <w:t>, “</w:t>
      </w:r>
      <w:r w:rsidRPr="00EB03C3">
        <w:rPr>
          <w:w w:val="105"/>
        </w:rPr>
        <w:t>Bu Meslek Birliği, Fikir ve Sanat Eseri Sahipleri ile Bağlantılı Hak Sahipleri</w:t>
      </w:r>
      <w:r w:rsidRPr="00EB03C3">
        <w:rPr>
          <w:spacing w:val="1"/>
          <w:w w:val="105"/>
        </w:rPr>
        <w:t xml:space="preserve"> </w:t>
      </w:r>
      <w:r w:rsidRPr="00EB03C3">
        <w:rPr>
          <w:w w:val="105"/>
        </w:rPr>
        <w:t xml:space="preserve">Meslek Birlikleri ve Federasyonları Hakkında </w:t>
      </w:r>
      <w:proofErr w:type="spellStart"/>
      <w:r w:rsidRPr="00EB03C3">
        <w:rPr>
          <w:w w:val="105"/>
        </w:rPr>
        <w:t>Tüzük'ün</w:t>
      </w:r>
      <w:proofErr w:type="spellEnd"/>
      <w:r w:rsidRPr="00EB03C3">
        <w:rPr>
          <w:w w:val="105"/>
        </w:rPr>
        <w:t xml:space="preserve"> 7. maddesi uyarınca bağlantılı</w:t>
      </w:r>
      <w:r w:rsidRPr="00EB03C3">
        <w:rPr>
          <w:spacing w:val="1"/>
          <w:w w:val="105"/>
        </w:rPr>
        <w:t xml:space="preserve"> </w:t>
      </w:r>
      <w:r w:rsidRPr="00EB03C3">
        <w:rPr>
          <w:w w:val="105"/>
        </w:rPr>
        <w:t>hak sahiplerinden İcracı sanatçıların (sinema eserleri ile ilgili)</w:t>
      </w:r>
      <w:r w:rsidRPr="00EB03C3">
        <w:rPr>
          <w:spacing w:val="1"/>
          <w:w w:val="105"/>
        </w:rPr>
        <w:t xml:space="preserve"> </w:t>
      </w:r>
      <w:r w:rsidRPr="00EB03C3">
        <w:rPr>
          <w:w w:val="105"/>
        </w:rPr>
        <w:t>hakları alanında faaliyet</w:t>
      </w:r>
      <w:r w:rsidRPr="00EB03C3">
        <w:rPr>
          <w:spacing w:val="1"/>
          <w:w w:val="105"/>
        </w:rPr>
        <w:t xml:space="preserve"> </w:t>
      </w:r>
      <w:r w:rsidRPr="00EB03C3">
        <w:rPr>
          <w:w w:val="105"/>
        </w:rPr>
        <w:t>gösterir.</w:t>
      </w:r>
      <w:r>
        <w:rPr>
          <w:w w:val="105"/>
        </w:rPr>
        <w:t>”</w:t>
      </w:r>
      <w:r w:rsidR="00F42286">
        <w:rPr>
          <w:w w:val="105"/>
        </w:rPr>
        <w:t xml:space="preserve"> şeklinde faaliyet alanının çerçevesi</w:t>
      </w:r>
      <w:r w:rsidR="00657300">
        <w:rPr>
          <w:w w:val="105"/>
        </w:rPr>
        <w:t xml:space="preserve"> </w:t>
      </w:r>
      <w:r w:rsidR="00F42286">
        <w:rPr>
          <w:w w:val="105"/>
        </w:rPr>
        <w:t>çizilmiştir.</w:t>
      </w:r>
    </w:p>
    <w:p w:rsidR="00657300" w:rsidRDefault="00657300" w:rsidP="00657300">
      <w:pPr>
        <w:pStyle w:val="ListeParagraf"/>
        <w:tabs>
          <w:tab w:val="left" w:pos="477"/>
        </w:tabs>
        <w:spacing w:line="276" w:lineRule="auto"/>
        <w:ind w:left="0"/>
        <w:jc w:val="both"/>
        <w:rPr>
          <w:w w:val="105"/>
        </w:rPr>
      </w:pPr>
      <w:r>
        <w:rPr>
          <w:w w:val="105"/>
        </w:rPr>
        <w:tab/>
      </w:r>
      <w:r w:rsidR="00F42286">
        <w:rPr>
          <w:w w:val="105"/>
        </w:rPr>
        <w:t>Bu tanıma bağlı olarak yine tüzüğümüzün aynı bölümün “Birliğin Amacı” başlıklı üçüncü maddesinde amaç</w:t>
      </w:r>
      <w:r>
        <w:rPr>
          <w:w w:val="105"/>
        </w:rPr>
        <w:t xml:space="preserve">lar; </w:t>
      </w:r>
    </w:p>
    <w:p w:rsidR="00657300" w:rsidRDefault="00657300" w:rsidP="00657300">
      <w:pPr>
        <w:pStyle w:val="ListeParagraf"/>
        <w:numPr>
          <w:ilvl w:val="0"/>
          <w:numId w:val="1"/>
        </w:numPr>
        <w:tabs>
          <w:tab w:val="left" w:pos="477"/>
        </w:tabs>
        <w:spacing w:line="276" w:lineRule="auto"/>
        <w:jc w:val="both"/>
      </w:pPr>
      <w:r w:rsidRPr="00EB03C3">
        <w:t xml:space="preserve">Her türden </w:t>
      </w:r>
      <w:r>
        <w:t>s</w:t>
      </w:r>
      <w:r w:rsidRPr="00EB03C3">
        <w:t xml:space="preserve">inema, </w:t>
      </w:r>
      <w:r>
        <w:t>v</w:t>
      </w:r>
      <w:r w:rsidRPr="00EB03C3">
        <w:t>ideo, TV,</w:t>
      </w:r>
      <w:r w:rsidRPr="00EB03C3">
        <w:rPr>
          <w:spacing w:val="1"/>
        </w:rPr>
        <w:t xml:space="preserve"> </w:t>
      </w:r>
      <w:r>
        <w:t>d</w:t>
      </w:r>
      <w:r w:rsidRPr="00EB03C3">
        <w:t xml:space="preserve">izi, </w:t>
      </w:r>
      <w:r>
        <w:t>b</w:t>
      </w:r>
      <w:r w:rsidRPr="00EB03C3">
        <w:t xml:space="preserve">ilgisayar ve </w:t>
      </w:r>
      <w:r>
        <w:t>i</w:t>
      </w:r>
      <w:r w:rsidRPr="00EB03C3">
        <w:t xml:space="preserve">nternet ortamı filmleri, </w:t>
      </w:r>
      <w:r>
        <w:t>r</w:t>
      </w:r>
      <w:r w:rsidRPr="00EB03C3">
        <w:t>eklam, kısa</w:t>
      </w:r>
      <w:r w:rsidRPr="00EB03C3">
        <w:rPr>
          <w:spacing w:val="1"/>
        </w:rPr>
        <w:t xml:space="preserve"> </w:t>
      </w:r>
      <w:r w:rsidRPr="00EB03C3">
        <w:t>veya uzun metrajlı filmler, her nevi bedii, ilmi, öğretici, teknik ve bilimsel filmler ve bunlarla</w:t>
      </w:r>
      <w:r w:rsidRPr="00EB03C3">
        <w:rPr>
          <w:spacing w:val="1"/>
        </w:rPr>
        <w:t xml:space="preserve"> </w:t>
      </w:r>
      <w:r w:rsidRPr="00EB03C3">
        <w:t>sınırlı olmaksızın, formatına, süresine ve tekniğine bakılmaksızın her türden sinematografik</w:t>
      </w:r>
      <w:r w:rsidRPr="00EB03C3">
        <w:rPr>
          <w:spacing w:val="1"/>
        </w:rPr>
        <w:t xml:space="preserve"> </w:t>
      </w:r>
      <w:r w:rsidRPr="00EB03C3">
        <w:t>sinema</w:t>
      </w:r>
      <w:r w:rsidRPr="00EB03C3">
        <w:rPr>
          <w:spacing w:val="1"/>
        </w:rPr>
        <w:t xml:space="preserve"> </w:t>
      </w:r>
      <w:r w:rsidRPr="00EB03C3">
        <w:t>eserleri</w:t>
      </w:r>
      <w:r w:rsidRPr="00EB03C3">
        <w:rPr>
          <w:spacing w:val="1"/>
        </w:rPr>
        <w:t xml:space="preserve"> </w:t>
      </w:r>
      <w:r w:rsidRPr="00EB03C3">
        <w:t>ve/veya</w:t>
      </w:r>
      <w:r w:rsidRPr="00EB03C3">
        <w:rPr>
          <w:spacing w:val="1"/>
        </w:rPr>
        <w:t xml:space="preserve"> </w:t>
      </w:r>
      <w:r w:rsidRPr="00EB03C3">
        <w:t>yapımlarında</w:t>
      </w:r>
      <w:r w:rsidRPr="00EB03C3">
        <w:rPr>
          <w:spacing w:val="1"/>
        </w:rPr>
        <w:t xml:space="preserve"> </w:t>
      </w:r>
      <w:r w:rsidRPr="00EB03C3">
        <w:t>yer</w:t>
      </w:r>
      <w:r w:rsidRPr="00EB03C3">
        <w:rPr>
          <w:spacing w:val="1"/>
        </w:rPr>
        <w:t xml:space="preserve"> </w:t>
      </w:r>
      <w:r w:rsidRPr="00EB03C3">
        <w:t>alan</w:t>
      </w:r>
      <w:r w:rsidRPr="00EB03C3">
        <w:rPr>
          <w:spacing w:val="1"/>
        </w:rPr>
        <w:t xml:space="preserve"> </w:t>
      </w:r>
      <w:r>
        <w:t>o</w:t>
      </w:r>
      <w:r w:rsidRPr="00EB03C3">
        <w:t>yuncuların</w:t>
      </w:r>
      <w:r w:rsidRPr="00EB03C3">
        <w:rPr>
          <w:spacing w:val="1"/>
        </w:rPr>
        <w:t xml:space="preserve"> </w:t>
      </w:r>
      <w:r w:rsidRPr="00EB03C3">
        <w:t>ortak</w:t>
      </w:r>
      <w:r w:rsidRPr="00EB03C3">
        <w:rPr>
          <w:spacing w:val="1"/>
        </w:rPr>
        <w:t xml:space="preserve"> </w:t>
      </w:r>
      <w:r w:rsidRPr="00EB03C3">
        <w:t>çıkarlarını</w:t>
      </w:r>
      <w:r w:rsidRPr="00EB03C3">
        <w:rPr>
          <w:spacing w:val="1"/>
        </w:rPr>
        <w:t xml:space="preserve"> </w:t>
      </w:r>
      <w:r w:rsidRPr="00EB03C3">
        <w:t>korumak,</w:t>
      </w:r>
      <w:r w:rsidRPr="00EB03C3">
        <w:rPr>
          <w:spacing w:val="1"/>
        </w:rPr>
        <w:t xml:space="preserve"> </w:t>
      </w:r>
      <w:r w:rsidRPr="00EB03C3">
        <w:t>kollamak, 5846 sayılı Kanun ile tanınmış hakların idaresini ve takibini, alınacak tazminat ve</w:t>
      </w:r>
      <w:r w:rsidRPr="00EB03C3">
        <w:rPr>
          <w:spacing w:val="1"/>
        </w:rPr>
        <w:t xml:space="preserve"> </w:t>
      </w:r>
      <w:r w:rsidRPr="00EB03C3">
        <w:t>telif</w:t>
      </w:r>
      <w:r w:rsidRPr="00EB03C3">
        <w:rPr>
          <w:spacing w:val="5"/>
        </w:rPr>
        <w:t xml:space="preserve"> </w:t>
      </w:r>
      <w:r w:rsidRPr="00EB03C3">
        <w:t>ücretlerinin</w:t>
      </w:r>
      <w:r w:rsidRPr="00EB03C3">
        <w:rPr>
          <w:spacing w:val="1"/>
        </w:rPr>
        <w:t xml:space="preserve"> </w:t>
      </w:r>
      <w:r w:rsidRPr="00EB03C3">
        <w:t>tahsili</w:t>
      </w:r>
      <w:r w:rsidRPr="00EB03C3">
        <w:rPr>
          <w:spacing w:val="-1"/>
        </w:rPr>
        <w:t xml:space="preserve"> </w:t>
      </w:r>
      <w:r w:rsidRPr="00EB03C3">
        <w:t>ile</w:t>
      </w:r>
      <w:r w:rsidRPr="00EB03C3">
        <w:rPr>
          <w:spacing w:val="-3"/>
        </w:rPr>
        <w:t xml:space="preserve"> </w:t>
      </w:r>
      <w:r w:rsidRPr="00EB03C3">
        <w:t>hak sahiplerine</w:t>
      </w:r>
      <w:r w:rsidRPr="00EB03C3">
        <w:rPr>
          <w:spacing w:val="-3"/>
        </w:rPr>
        <w:t xml:space="preserve"> </w:t>
      </w:r>
      <w:r w:rsidRPr="00EB03C3">
        <w:t>dağıtımını</w:t>
      </w:r>
      <w:r w:rsidRPr="00EB03C3">
        <w:rPr>
          <w:spacing w:val="-4"/>
        </w:rPr>
        <w:t xml:space="preserve"> </w:t>
      </w:r>
      <w:r w:rsidRPr="00EB03C3">
        <w:t>sağlamaktır.</w:t>
      </w:r>
    </w:p>
    <w:p w:rsidR="00657300" w:rsidRDefault="00657300" w:rsidP="00657300">
      <w:pPr>
        <w:pStyle w:val="ListeParagraf"/>
        <w:numPr>
          <w:ilvl w:val="0"/>
          <w:numId w:val="1"/>
        </w:numPr>
        <w:tabs>
          <w:tab w:val="left" w:pos="477"/>
        </w:tabs>
        <w:spacing w:line="276" w:lineRule="auto"/>
        <w:jc w:val="both"/>
      </w:pPr>
      <w:r w:rsidRPr="00EB03C3">
        <w:t>Oyunculuğun gelişmesini ve mevcut sorunlarının çözümü için faaliyette bulunmak,</w:t>
      </w:r>
      <w:r w:rsidRPr="00657300">
        <w:rPr>
          <w:spacing w:val="1"/>
        </w:rPr>
        <w:t xml:space="preserve"> </w:t>
      </w:r>
      <w:r>
        <w:t>o</w:t>
      </w:r>
      <w:r w:rsidRPr="00EB03C3">
        <w:t>yuncuların kanun ve tüzük amacı çerçevesinde bir araya gelmesini ve dayanışmayı</w:t>
      </w:r>
      <w:r w:rsidRPr="00657300">
        <w:rPr>
          <w:spacing w:val="1"/>
        </w:rPr>
        <w:t xml:space="preserve"> </w:t>
      </w:r>
      <w:r w:rsidRPr="00EB03C3">
        <w:t>sağlamak,</w:t>
      </w:r>
      <w:r w:rsidRPr="00657300">
        <w:rPr>
          <w:spacing w:val="-6"/>
        </w:rPr>
        <w:t xml:space="preserve"> </w:t>
      </w:r>
      <w:r w:rsidRPr="00EB03C3">
        <w:t>Birliğe</w:t>
      </w:r>
      <w:r w:rsidRPr="00657300">
        <w:rPr>
          <w:spacing w:val="-5"/>
        </w:rPr>
        <w:t xml:space="preserve"> </w:t>
      </w:r>
      <w:r w:rsidRPr="00EB03C3">
        <w:t>üye</w:t>
      </w:r>
      <w:r w:rsidRPr="00657300">
        <w:rPr>
          <w:spacing w:val="-4"/>
        </w:rPr>
        <w:t xml:space="preserve"> </w:t>
      </w:r>
      <w:r w:rsidRPr="00EB03C3">
        <w:t>sanatçıların</w:t>
      </w:r>
      <w:r w:rsidRPr="00657300">
        <w:rPr>
          <w:spacing w:val="-1"/>
        </w:rPr>
        <w:t xml:space="preserve"> </w:t>
      </w:r>
      <w:r w:rsidRPr="00EB03C3">
        <w:t>haklarının</w:t>
      </w:r>
      <w:r w:rsidRPr="00657300">
        <w:rPr>
          <w:spacing w:val="-1"/>
        </w:rPr>
        <w:t xml:space="preserve"> </w:t>
      </w:r>
      <w:r w:rsidRPr="00EB03C3">
        <w:t>takibi</w:t>
      </w:r>
      <w:r w:rsidRPr="00657300">
        <w:rPr>
          <w:spacing w:val="-8"/>
        </w:rPr>
        <w:t xml:space="preserve"> </w:t>
      </w:r>
      <w:r w:rsidRPr="00EB03C3">
        <w:t>bakımından</w:t>
      </w:r>
      <w:r w:rsidRPr="00657300">
        <w:rPr>
          <w:spacing w:val="-1"/>
        </w:rPr>
        <w:t xml:space="preserve"> </w:t>
      </w:r>
      <w:r w:rsidRPr="00EB03C3">
        <w:t>kamu</w:t>
      </w:r>
      <w:r w:rsidRPr="00657300">
        <w:rPr>
          <w:spacing w:val="-4"/>
        </w:rPr>
        <w:t xml:space="preserve"> </w:t>
      </w:r>
      <w:r w:rsidRPr="00EB03C3">
        <w:t>tüzel</w:t>
      </w:r>
      <w:r w:rsidRPr="00657300">
        <w:rPr>
          <w:spacing w:val="-3"/>
        </w:rPr>
        <w:t xml:space="preserve"> </w:t>
      </w:r>
      <w:r w:rsidRPr="00EB03C3">
        <w:t>kişi,</w:t>
      </w:r>
      <w:r w:rsidRPr="00657300">
        <w:rPr>
          <w:spacing w:val="-6"/>
        </w:rPr>
        <w:t xml:space="preserve"> </w:t>
      </w:r>
      <w:r w:rsidRPr="00EB03C3">
        <w:t>özel</w:t>
      </w:r>
      <w:r w:rsidRPr="00657300">
        <w:rPr>
          <w:spacing w:val="-7"/>
        </w:rPr>
        <w:t xml:space="preserve"> </w:t>
      </w:r>
      <w:r w:rsidRPr="00EB03C3">
        <w:t>tüze</w:t>
      </w:r>
      <w:r>
        <w:t xml:space="preserve">l </w:t>
      </w:r>
      <w:r w:rsidRPr="00EB03C3">
        <w:t>kişiler</w:t>
      </w:r>
      <w:r w:rsidRPr="00657300">
        <w:rPr>
          <w:spacing w:val="-3"/>
        </w:rPr>
        <w:t xml:space="preserve"> </w:t>
      </w:r>
      <w:r w:rsidRPr="00EB03C3">
        <w:t>ve</w:t>
      </w:r>
      <w:r w:rsidRPr="00657300">
        <w:rPr>
          <w:spacing w:val="-3"/>
        </w:rPr>
        <w:t xml:space="preserve"> </w:t>
      </w:r>
      <w:r w:rsidRPr="00EB03C3">
        <w:t>gerçek</w:t>
      </w:r>
      <w:r w:rsidRPr="00657300">
        <w:rPr>
          <w:spacing w:val="-5"/>
        </w:rPr>
        <w:t xml:space="preserve"> </w:t>
      </w:r>
      <w:r w:rsidRPr="00EB03C3">
        <w:t>kişilerle iş birliği</w:t>
      </w:r>
      <w:r w:rsidRPr="00657300">
        <w:rPr>
          <w:spacing w:val="-1"/>
        </w:rPr>
        <w:t xml:space="preserve"> </w:t>
      </w:r>
      <w:r w:rsidRPr="00EB03C3">
        <w:t>yapmak,</w:t>
      </w:r>
      <w:r w:rsidRPr="00657300">
        <w:rPr>
          <w:spacing w:val="-4"/>
        </w:rPr>
        <w:t xml:space="preserve"> </w:t>
      </w:r>
      <w:r w:rsidRPr="00EB03C3">
        <w:t>telif</w:t>
      </w:r>
      <w:r w:rsidRPr="00657300">
        <w:rPr>
          <w:spacing w:val="1"/>
        </w:rPr>
        <w:t xml:space="preserve"> </w:t>
      </w:r>
      <w:r w:rsidRPr="00EB03C3">
        <w:t>hukukunun gelişmesi</w:t>
      </w:r>
      <w:r w:rsidRPr="00657300">
        <w:rPr>
          <w:spacing w:val="-1"/>
        </w:rPr>
        <w:t xml:space="preserve"> </w:t>
      </w:r>
      <w:r w:rsidRPr="00EB03C3">
        <w:t>için</w:t>
      </w:r>
      <w:r w:rsidRPr="00657300">
        <w:rPr>
          <w:spacing w:val="-3"/>
        </w:rPr>
        <w:t xml:space="preserve"> </w:t>
      </w:r>
      <w:r w:rsidRPr="00EB03C3">
        <w:t>çalışmak.</w:t>
      </w:r>
    </w:p>
    <w:p w:rsidR="00C83D43" w:rsidRDefault="00657300" w:rsidP="00657300">
      <w:pPr>
        <w:pStyle w:val="ListeParagraf"/>
        <w:numPr>
          <w:ilvl w:val="0"/>
          <w:numId w:val="1"/>
        </w:numPr>
        <w:tabs>
          <w:tab w:val="left" w:pos="477"/>
        </w:tabs>
        <w:spacing w:line="276" w:lineRule="auto"/>
        <w:jc w:val="both"/>
      </w:pPr>
      <w:r w:rsidRPr="00EB03C3">
        <w:t>Birliğe</w:t>
      </w:r>
      <w:r w:rsidRPr="00657300">
        <w:rPr>
          <w:spacing w:val="-5"/>
        </w:rPr>
        <w:t xml:space="preserve"> </w:t>
      </w:r>
      <w:r w:rsidRPr="00EB03C3">
        <w:t>üye</w:t>
      </w:r>
      <w:r w:rsidRPr="00657300">
        <w:rPr>
          <w:spacing w:val="-1"/>
        </w:rPr>
        <w:t xml:space="preserve"> </w:t>
      </w:r>
      <w:r w:rsidRPr="00EB03C3">
        <w:t>sanatçıların</w:t>
      </w:r>
      <w:r w:rsidRPr="00657300">
        <w:rPr>
          <w:spacing w:val="-1"/>
        </w:rPr>
        <w:t xml:space="preserve"> </w:t>
      </w:r>
      <w:r w:rsidRPr="00EB03C3">
        <w:t>veya</w:t>
      </w:r>
      <w:r w:rsidRPr="00657300">
        <w:rPr>
          <w:spacing w:val="-5"/>
        </w:rPr>
        <w:t xml:space="preserve"> </w:t>
      </w:r>
      <w:r w:rsidRPr="00EB03C3">
        <w:t>birliğin</w:t>
      </w:r>
      <w:r w:rsidRPr="00657300">
        <w:rPr>
          <w:spacing w:val="-5"/>
        </w:rPr>
        <w:t xml:space="preserve"> </w:t>
      </w:r>
      <w:r w:rsidRPr="00EB03C3">
        <w:t>haklarının</w:t>
      </w:r>
      <w:r w:rsidRPr="00657300">
        <w:rPr>
          <w:spacing w:val="-4"/>
        </w:rPr>
        <w:t xml:space="preserve"> </w:t>
      </w:r>
      <w:r w:rsidRPr="00EB03C3">
        <w:t>en</w:t>
      </w:r>
      <w:r w:rsidRPr="00657300">
        <w:rPr>
          <w:spacing w:val="-5"/>
        </w:rPr>
        <w:t xml:space="preserve"> </w:t>
      </w:r>
      <w:r w:rsidRPr="00EB03C3">
        <w:t>geniş</w:t>
      </w:r>
      <w:r w:rsidRPr="00657300">
        <w:rPr>
          <w:spacing w:val="-7"/>
        </w:rPr>
        <w:t xml:space="preserve"> </w:t>
      </w:r>
      <w:r w:rsidRPr="00EB03C3">
        <w:t>anlamda</w:t>
      </w:r>
      <w:r w:rsidRPr="00657300">
        <w:rPr>
          <w:spacing w:val="-4"/>
        </w:rPr>
        <w:t xml:space="preserve"> </w:t>
      </w:r>
      <w:r w:rsidRPr="00EB03C3">
        <w:t>korunması</w:t>
      </w:r>
      <w:r w:rsidRPr="00657300">
        <w:rPr>
          <w:spacing w:val="-6"/>
        </w:rPr>
        <w:t xml:space="preserve"> </w:t>
      </w:r>
      <w:r w:rsidRPr="00EB03C3">
        <w:t>ve</w:t>
      </w:r>
      <w:r w:rsidRPr="00657300">
        <w:rPr>
          <w:spacing w:val="-5"/>
        </w:rPr>
        <w:t xml:space="preserve"> </w:t>
      </w:r>
      <w:r w:rsidRPr="00EB03C3">
        <w:t>takibi</w:t>
      </w:r>
      <w:r w:rsidRPr="00657300">
        <w:rPr>
          <w:spacing w:val="-58"/>
        </w:rPr>
        <w:t xml:space="preserve"> </w:t>
      </w:r>
      <w:r w:rsidRPr="00EB03C3">
        <w:t>bakımından gerektiğinde yasama,</w:t>
      </w:r>
      <w:r w:rsidRPr="00657300">
        <w:rPr>
          <w:spacing w:val="-5"/>
        </w:rPr>
        <w:t xml:space="preserve"> </w:t>
      </w:r>
      <w:r w:rsidRPr="00EB03C3">
        <w:t>yürütme,</w:t>
      </w:r>
      <w:r w:rsidRPr="00657300">
        <w:rPr>
          <w:spacing w:val="-5"/>
        </w:rPr>
        <w:t xml:space="preserve"> </w:t>
      </w:r>
      <w:r w:rsidRPr="00EB03C3">
        <w:t>yargı</w:t>
      </w:r>
      <w:r w:rsidRPr="00657300">
        <w:rPr>
          <w:spacing w:val="-10"/>
        </w:rPr>
        <w:t xml:space="preserve"> </w:t>
      </w:r>
      <w:r w:rsidRPr="00EB03C3">
        <w:t>organlarına müracaat</w:t>
      </w:r>
      <w:r w:rsidRPr="00657300">
        <w:rPr>
          <w:spacing w:val="-5"/>
        </w:rPr>
        <w:t xml:space="preserve"> </w:t>
      </w:r>
      <w:r w:rsidRPr="00EB03C3">
        <w:t>etmektir</w:t>
      </w:r>
      <w:r w:rsidR="00C83D43">
        <w:t>,</w:t>
      </w:r>
      <w:r>
        <w:t xml:space="preserve"> </w:t>
      </w:r>
    </w:p>
    <w:p w:rsidR="00657300" w:rsidRPr="00EB03C3" w:rsidRDefault="00657300" w:rsidP="00C83D43">
      <w:pPr>
        <w:tabs>
          <w:tab w:val="left" w:pos="477"/>
        </w:tabs>
        <w:spacing w:line="276" w:lineRule="auto"/>
        <w:jc w:val="both"/>
      </w:pPr>
      <w:r>
        <w:t>şeklinde tanımlanmıştır.</w:t>
      </w:r>
    </w:p>
    <w:p w:rsidR="00F42286" w:rsidRDefault="00C83D43" w:rsidP="00F42286">
      <w:pPr>
        <w:pStyle w:val="GvdeMetni"/>
        <w:spacing w:before="64" w:line="276" w:lineRule="auto"/>
        <w:ind w:left="0" w:firstLine="708"/>
        <w:jc w:val="both"/>
        <w:rPr>
          <w:w w:val="105"/>
        </w:rPr>
      </w:pPr>
      <w:r>
        <w:rPr>
          <w:w w:val="105"/>
        </w:rPr>
        <w:t>Tüzüğümüzün “Birliğin Faaliyetleri” başlıklı 10.maddesi şu şekildedir:</w:t>
      </w:r>
    </w:p>
    <w:p w:rsidR="00C83D43" w:rsidRDefault="00C83D43" w:rsidP="00C83D43">
      <w:pPr>
        <w:pStyle w:val="GvdeMetni"/>
        <w:spacing w:before="4" w:line="276" w:lineRule="auto"/>
        <w:ind w:left="0"/>
        <w:jc w:val="both"/>
        <w:rPr>
          <w:b/>
        </w:rPr>
      </w:pPr>
    </w:p>
    <w:p w:rsidR="00C83D43" w:rsidRPr="00EB03C3" w:rsidRDefault="00C83D43" w:rsidP="00C83D43">
      <w:pPr>
        <w:pStyle w:val="GvdeMetni"/>
        <w:spacing w:before="4" w:line="276" w:lineRule="auto"/>
        <w:ind w:left="0"/>
        <w:jc w:val="both"/>
      </w:pPr>
      <w:r>
        <w:rPr>
          <w:bCs/>
        </w:rPr>
        <w:t>“</w:t>
      </w:r>
      <w:r w:rsidRPr="00EB03C3">
        <w:rPr>
          <w:b/>
        </w:rPr>
        <w:t>Madde</w:t>
      </w:r>
      <w:r w:rsidRPr="00EB03C3">
        <w:rPr>
          <w:b/>
          <w:spacing w:val="39"/>
        </w:rPr>
        <w:t xml:space="preserve"> </w:t>
      </w:r>
      <w:r w:rsidRPr="00EB03C3">
        <w:rPr>
          <w:b/>
        </w:rPr>
        <w:t>10-</w:t>
      </w:r>
      <w:r w:rsidRPr="00EB03C3">
        <w:rPr>
          <w:b/>
          <w:spacing w:val="-8"/>
        </w:rPr>
        <w:t xml:space="preserve"> </w:t>
      </w:r>
      <w:r w:rsidRPr="00EB03C3">
        <w:t>Birlik</w:t>
      </w:r>
      <w:r w:rsidRPr="00EB03C3">
        <w:rPr>
          <w:spacing w:val="37"/>
        </w:rPr>
        <w:t xml:space="preserve"> </w:t>
      </w:r>
      <w:r w:rsidRPr="00EB03C3">
        <w:t>amacına</w:t>
      </w:r>
      <w:r w:rsidRPr="00EB03C3">
        <w:rPr>
          <w:spacing w:val="39"/>
        </w:rPr>
        <w:t xml:space="preserve"> </w:t>
      </w:r>
      <w:r w:rsidRPr="00EB03C3">
        <w:t>ulaşmak</w:t>
      </w:r>
      <w:r w:rsidRPr="00EB03C3">
        <w:rPr>
          <w:spacing w:val="32"/>
        </w:rPr>
        <w:t xml:space="preserve"> </w:t>
      </w:r>
      <w:r w:rsidRPr="00EB03C3">
        <w:t>için,</w:t>
      </w:r>
      <w:r w:rsidRPr="00EB03C3">
        <w:rPr>
          <w:spacing w:val="38"/>
        </w:rPr>
        <w:t xml:space="preserve"> </w:t>
      </w:r>
      <w:r w:rsidRPr="00EB03C3">
        <w:t>mevzuatın</w:t>
      </w:r>
      <w:r w:rsidRPr="00EB03C3">
        <w:rPr>
          <w:spacing w:val="34"/>
        </w:rPr>
        <w:t xml:space="preserve"> </w:t>
      </w:r>
      <w:r w:rsidRPr="00EB03C3">
        <w:t>verdiği</w:t>
      </w:r>
      <w:r w:rsidRPr="00EB03C3">
        <w:rPr>
          <w:spacing w:val="45"/>
        </w:rPr>
        <w:t xml:space="preserve"> </w:t>
      </w:r>
      <w:r w:rsidRPr="00EB03C3">
        <w:t>imkânlar</w:t>
      </w:r>
      <w:r w:rsidRPr="00EB03C3">
        <w:rPr>
          <w:spacing w:val="37"/>
        </w:rPr>
        <w:t xml:space="preserve"> </w:t>
      </w:r>
      <w:r w:rsidRPr="00EB03C3">
        <w:t>içinde</w:t>
      </w:r>
      <w:r w:rsidRPr="00EB03C3">
        <w:rPr>
          <w:spacing w:val="34"/>
        </w:rPr>
        <w:t xml:space="preserve"> </w:t>
      </w:r>
      <w:r w:rsidRPr="00EB03C3">
        <w:t>aşağıdaki</w:t>
      </w:r>
      <w:r w:rsidRPr="00EB03C3">
        <w:rPr>
          <w:spacing w:val="-59"/>
        </w:rPr>
        <w:t xml:space="preserve"> </w:t>
      </w:r>
      <w:r w:rsidRPr="00EB03C3">
        <w:t>faaliyetlerde</w:t>
      </w:r>
      <w:r w:rsidRPr="00EB03C3">
        <w:rPr>
          <w:spacing w:val="-3"/>
        </w:rPr>
        <w:t xml:space="preserve"> </w:t>
      </w:r>
      <w:r w:rsidRPr="00EB03C3">
        <w:t>bulunur</w:t>
      </w:r>
      <w:r>
        <w:t>:</w:t>
      </w:r>
    </w:p>
    <w:p w:rsidR="00C83D43" w:rsidRPr="00EB03C3" w:rsidRDefault="00C83D43" w:rsidP="00C83D43">
      <w:pPr>
        <w:pStyle w:val="ListeParagraf"/>
        <w:numPr>
          <w:ilvl w:val="0"/>
          <w:numId w:val="2"/>
        </w:numPr>
        <w:tabs>
          <w:tab w:val="left" w:pos="376"/>
        </w:tabs>
        <w:spacing w:before="1" w:line="276" w:lineRule="auto"/>
        <w:ind w:left="0" w:firstLine="0"/>
        <w:jc w:val="both"/>
      </w:pPr>
      <w:r w:rsidRPr="00EB03C3">
        <w:t>Üyelerin her türlü kurum ve kuruluşlarda haklarını idare etmek, izlemek, korumak, idari ve</w:t>
      </w:r>
      <w:r w:rsidRPr="00EB03C3">
        <w:rPr>
          <w:spacing w:val="-59"/>
        </w:rPr>
        <w:t xml:space="preserve"> </w:t>
      </w:r>
      <w:r w:rsidRPr="00EB03C3">
        <w:t>yargı</w:t>
      </w:r>
      <w:r w:rsidRPr="00EB03C3">
        <w:rPr>
          <w:spacing w:val="-4"/>
        </w:rPr>
        <w:t xml:space="preserve"> </w:t>
      </w:r>
      <w:r w:rsidRPr="00EB03C3">
        <w:t>yollarına</w:t>
      </w:r>
      <w:r w:rsidRPr="00EB03C3">
        <w:rPr>
          <w:spacing w:val="-2"/>
        </w:rPr>
        <w:t xml:space="preserve"> </w:t>
      </w:r>
      <w:r w:rsidRPr="00EB03C3">
        <w:t>başvurmak,</w:t>
      </w:r>
    </w:p>
    <w:p w:rsidR="00C83D43" w:rsidRPr="00EB03C3" w:rsidRDefault="00C83D43" w:rsidP="00C83D43">
      <w:pPr>
        <w:pStyle w:val="ListeParagraf"/>
        <w:numPr>
          <w:ilvl w:val="0"/>
          <w:numId w:val="2"/>
        </w:numPr>
        <w:tabs>
          <w:tab w:val="left" w:pos="376"/>
        </w:tabs>
        <w:spacing w:line="276" w:lineRule="auto"/>
        <w:ind w:left="0" w:firstLine="0"/>
        <w:jc w:val="both"/>
      </w:pPr>
      <w:r w:rsidRPr="00EB03C3">
        <w:t>Üyelerinin yer aldığı yapımlarının, kullanımından veya yasalar ve uluslararas</w:t>
      </w:r>
      <w:r>
        <w:t xml:space="preserve">ı </w:t>
      </w:r>
      <w:r w:rsidRPr="00EB03C3">
        <w:t>sözleşmelerden</w:t>
      </w:r>
      <w:r w:rsidRPr="00EB03C3">
        <w:rPr>
          <w:spacing w:val="1"/>
        </w:rPr>
        <w:t xml:space="preserve"> </w:t>
      </w:r>
      <w:r w:rsidRPr="00EB03C3">
        <w:t>kaynaklanan</w:t>
      </w:r>
      <w:r w:rsidRPr="00EB03C3">
        <w:rPr>
          <w:spacing w:val="-5"/>
        </w:rPr>
        <w:t xml:space="preserve"> </w:t>
      </w:r>
      <w:r w:rsidRPr="00EB03C3">
        <w:t>ücretlerin</w:t>
      </w:r>
      <w:r w:rsidRPr="00EB03C3">
        <w:rPr>
          <w:spacing w:val="-1"/>
        </w:rPr>
        <w:t xml:space="preserve"> </w:t>
      </w:r>
      <w:r w:rsidRPr="00EB03C3">
        <w:t>ve</w:t>
      </w:r>
      <w:r w:rsidRPr="00EB03C3">
        <w:rPr>
          <w:spacing w:val="-1"/>
        </w:rPr>
        <w:t xml:space="preserve"> </w:t>
      </w:r>
      <w:r w:rsidRPr="00EB03C3">
        <w:t>tazminatların</w:t>
      </w:r>
      <w:r w:rsidRPr="00EB03C3">
        <w:rPr>
          <w:spacing w:val="-1"/>
        </w:rPr>
        <w:t xml:space="preserve"> </w:t>
      </w:r>
      <w:r w:rsidRPr="00EB03C3">
        <w:t>tahsilini</w:t>
      </w:r>
      <w:r w:rsidRPr="00EB03C3">
        <w:rPr>
          <w:spacing w:val="-3"/>
        </w:rPr>
        <w:t xml:space="preserve"> </w:t>
      </w:r>
      <w:r w:rsidRPr="00EB03C3">
        <w:t>sağlamak,</w:t>
      </w:r>
    </w:p>
    <w:p w:rsidR="00C83D43" w:rsidRPr="00EB03C3" w:rsidRDefault="00C83D43" w:rsidP="00C83D43">
      <w:pPr>
        <w:pStyle w:val="ListeParagraf"/>
        <w:numPr>
          <w:ilvl w:val="0"/>
          <w:numId w:val="2"/>
        </w:numPr>
        <w:tabs>
          <w:tab w:val="left" w:pos="362"/>
        </w:tabs>
        <w:spacing w:line="276" w:lineRule="auto"/>
        <w:ind w:left="0" w:firstLine="0"/>
        <w:jc w:val="both"/>
      </w:pPr>
      <w:r w:rsidRPr="00EB03C3">
        <w:t>Yurt içinde ve yurt dışında kamu kurum ve kuruluşları, gerçek ve özel hukuk tüze</w:t>
      </w:r>
      <w:r>
        <w:t xml:space="preserve">l </w:t>
      </w:r>
      <w:r w:rsidRPr="00EB03C3">
        <w:t>kişileri ile</w:t>
      </w:r>
      <w:r w:rsidRPr="00EB03C3">
        <w:rPr>
          <w:spacing w:val="-59"/>
        </w:rPr>
        <w:t xml:space="preserve"> </w:t>
      </w:r>
      <w:r w:rsidRPr="00EB03C3">
        <w:t>idari</w:t>
      </w:r>
      <w:r w:rsidRPr="00EB03C3">
        <w:rPr>
          <w:spacing w:val="-1"/>
        </w:rPr>
        <w:t xml:space="preserve"> </w:t>
      </w:r>
      <w:r w:rsidRPr="00EB03C3">
        <w:t>ve</w:t>
      </w:r>
      <w:r w:rsidRPr="00EB03C3">
        <w:rPr>
          <w:spacing w:val="-2"/>
        </w:rPr>
        <w:t xml:space="preserve"> </w:t>
      </w:r>
      <w:r w:rsidRPr="00EB03C3">
        <w:t>mesleki ilişkiler</w:t>
      </w:r>
      <w:r w:rsidRPr="00EB03C3">
        <w:rPr>
          <w:spacing w:val="-1"/>
        </w:rPr>
        <w:t xml:space="preserve"> </w:t>
      </w:r>
      <w:r w:rsidRPr="00EB03C3">
        <w:t>kurmak,</w:t>
      </w:r>
    </w:p>
    <w:p w:rsidR="00C83D43" w:rsidRPr="00EB03C3" w:rsidRDefault="00C83D43" w:rsidP="00C83D43">
      <w:pPr>
        <w:pStyle w:val="ListeParagraf"/>
        <w:numPr>
          <w:ilvl w:val="0"/>
          <w:numId w:val="2"/>
        </w:numPr>
        <w:tabs>
          <w:tab w:val="left" w:pos="376"/>
        </w:tabs>
        <w:spacing w:line="276" w:lineRule="auto"/>
        <w:ind w:left="0" w:firstLine="0"/>
        <w:jc w:val="both"/>
      </w:pPr>
      <w:r w:rsidRPr="00EB03C3">
        <w:t>Mesleki</w:t>
      </w:r>
      <w:r w:rsidRPr="00EB03C3">
        <w:rPr>
          <w:spacing w:val="-4"/>
        </w:rPr>
        <w:t xml:space="preserve"> </w:t>
      </w:r>
      <w:r w:rsidRPr="00EB03C3">
        <w:t>yayınlar</w:t>
      </w:r>
      <w:r w:rsidRPr="00EB03C3">
        <w:rPr>
          <w:spacing w:val="-5"/>
        </w:rPr>
        <w:t xml:space="preserve"> </w:t>
      </w:r>
      <w:r w:rsidRPr="00EB03C3">
        <w:t>yapmak,</w:t>
      </w:r>
      <w:r w:rsidRPr="00EB03C3">
        <w:rPr>
          <w:spacing w:val="-6"/>
        </w:rPr>
        <w:t xml:space="preserve"> </w:t>
      </w:r>
      <w:r w:rsidRPr="00EB03C3">
        <w:t>üyelerine</w:t>
      </w:r>
      <w:r w:rsidRPr="00EB03C3">
        <w:rPr>
          <w:spacing w:val="-6"/>
        </w:rPr>
        <w:t xml:space="preserve"> </w:t>
      </w:r>
      <w:r w:rsidRPr="00EB03C3">
        <w:t>ve</w:t>
      </w:r>
      <w:r w:rsidRPr="00EB03C3">
        <w:rPr>
          <w:spacing w:val="-5"/>
        </w:rPr>
        <w:t xml:space="preserve"> </w:t>
      </w:r>
      <w:r w:rsidRPr="00EB03C3">
        <w:t>üyeleri</w:t>
      </w:r>
      <w:r w:rsidRPr="00EB03C3">
        <w:rPr>
          <w:spacing w:val="-4"/>
        </w:rPr>
        <w:t xml:space="preserve"> </w:t>
      </w:r>
      <w:r w:rsidRPr="00EB03C3">
        <w:t>dışındaki</w:t>
      </w:r>
      <w:r w:rsidRPr="00EB03C3">
        <w:rPr>
          <w:spacing w:val="-3"/>
        </w:rPr>
        <w:t xml:space="preserve"> </w:t>
      </w:r>
      <w:r w:rsidRPr="00EB03C3">
        <w:t>kişilere</w:t>
      </w:r>
      <w:r w:rsidRPr="00EB03C3">
        <w:rPr>
          <w:spacing w:val="-6"/>
        </w:rPr>
        <w:t xml:space="preserve"> </w:t>
      </w:r>
      <w:r w:rsidRPr="00EB03C3">
        <w:t>faaliyet</w:t>
      </w:r>
      <w:r w:rsidRPr="00EB03C3">
        <w:rPr>
          <w:spacing w:val="-6"/>
        </w:rPr>
        <w:t xml:space="preserve"> </w:t>
      </w:r>
      <w:r w:rsidRPr="00EB03C3">
        <w:t>alanına</w:t>
      </w:r>
      <w:r w:rsidRPr="00EB03C3">
        <w:rPr>
          <w:spacing w:val="-2"/>
        </w:rPr>
        <w:t xml:space="preserve"> </w:t>
      </w:r>
      <w:proofErr w:type="gramStart"/>
      <w:r w:rsidRPr="00EB03C3">
        <w:t>ilişki</w:t>
      </w:r>
      <w:r>
        <w:t xml:space="preserve">n </w:t>
      </w:r>
      <w:r w:rsidRPr="00EB03C3">
        <w:rPr>
          <w:spacing w:val="-58"/>
        </w:rPr>
        <w:t xml:space="preserve"> </w:t>
      </w:r>
      <w:r w:rsidRPr="00EB03C3">
        <w:t>kurslar</w:t>
      </w:r>
      <w:proofErr w:type="gramEnd"/>
      <w:r w:rsidRPr="00EB03C3">
        <w:rPr>
          <w:spacing w:val="-2"/>
        </w:rPr>
        <w:t xml:space="preserve"> </w:t>
      </w:r>
      <w:r w:rsidRPr="00EB03C3">
        <w:t>açmak,</w:t>
      </w:r>
    </w:p>
    <w:p w:rsidR="00C83D43" w:rsidRPr="00EB03C3" w:rsidRDefault="00C83D43" w:rsidP="00C83D43">
      <w:pPr>
        <w:pStyle w:val="ListeParagraf"/>
        <w:numPr>
          <w:ilvl w:val="0"/>
          <w:numId w:val="2"/>
        </w:numPr>
        <w:tabs>
          <w:tab w:val="left" w:pos="376"/>
        </w:tabs>
        <w:spacing w:line="276" w:lineRule="auto"/>
        <w:ind w:left="0" w:firstLine="0"/>
        <w:jc w:val="both"/>
      </w:pPr>
      <w:r w:rsidRPr="00EB03C3">
        <w:t>Üyelerine</w:t>
      </w:r>
      <w:r w:rsidRPr="00EB03C3">
        <w:rPr>
          <w:spacing w:val="-2"/>
        </w:rPr>
        <w:t xml:space="preserve"> </w:t>
      </w:r>
      <w:r w:rsidRPr="00EB03C3">
        <w:t>sosyal</w:t>
      </w:r>
      <w:r w:rsidRPr="00EB03C3">
        <w:rPr>
          <w:spacing w:val="-3"/>
        </w:rPr>
        <w:t xml:space="preserve"> </w:t>
      </w:r>
      <w:r w:rsidRPr="00EB03C3">
        <w:t>tesisler</w:t>
      </w:r>
      <w:r w:rsidRPr="00EB03C3">
        <w:rPr>
          <w:spacing w:val="-5"/>
        </w:rPr>
        <w:t xml:space="preserve"> </w:t>
      </w:r>
      <w:r w:rsidRPr="00EB03C3">
        <w:t>kurmak,</w:t>
      </w:r>
      <w:r w:rsidRPr="00EB03C3">
        <w:rPr>
          <w:spacing w:val="-1"/>
        </w:rPr>
        <w:t xml:space="preserve"> </w:t>
      </w:r>
      <w:r w:rsidRPr="00EB03C3">
        <w:t>lokal</w:t>
      </w:r>
      <w:r w:rsidRPr="00EB03C3">
        <w:rPr>
          <w:spacing w:val="-8"/>
        </w:rPr>
        <w:t xml:space="preserve"> </w:t>
      </w:r>
      <w:r w:rsidRPr="00EB03C3">
        <w:t>açmak</w:t>
      </w:r>
      <w:r w:rsidRPr="00EB03C3">
        <w:rPr>
          <w:spacing w:val="-2"/>
        </w:rPr>
        <w:t xml:space="preserve"> </w:t>
      </w:r>
      <w:r w:rsidRPr="00EB03C3">
        <w:t>ve</w:t>
      </w:r>
      <w:r w:rsidRPr="00EB03C3">
        <w:rPr>
          <w:spacing w:val="-2"/>
        </w:rPr>
        <w:t xml:space="preserve"> </w:t>
      </w:r>
      <w:r w:rsidRPr="00EB03C3">
        <w:t>bunları</w:t>
      </w:r>
      <w:r w:rsidRPr="00EB03C3">
        <w:rPr>
          <w:spacing w:val="-6"/>
        </w:rPr>
        <w:t xml:space="preserve"> </w:t>
      </w:r>
      <w:r w:rsidRPr="00EB03C3">
        <w:t>işletmek,</w:t>
      </w:r>
    </w:p>
    <w:p w:rsidR="00C83D43" w:rsidRPr="00EB03C3" w:rsidRDefault="00C83D43" w:rsidP="00C83D43">
      <w:pPr>
        <w:pStyle w:val="ListeParagraf"/>
        <w:numPr>
          <w:ilvl w:val="0"/>
          <w:numId w:val="2"/>
        </w:numPr>
        <w:tabs>
          <w:tab w:val="left" w:pos="318"/>
        </w:tabs>
        <w:spacing w:line="276" w:lineRule="auto"/>
        <w:ind w:left="0" w:firstLine="0"/>
        <w:jc w:val="both"/>
      </w:pPr>
      <w:r w:rsidRPr="00EB03C3">
        <w:t>Üyeleri</w:t>
      </w:r>
      <w:r w:rsidRPr="00EB03C3">
        <w:rPr>
          <w:spacing w:val="-3"/>
        </w:rPr>
        <w:t xml:space="preserve"> </w:t>
      </w:r>
      <w:r w:rsidRPr="00EB03C3">
        <w:t>için</w:t>
      </w:r>
      <w:r w:rsidRPr="00EB03C3">
        <w:rPr>
          <w:spacing w:val="-3"/>
        </w:rPr>
        <w:t xml:space="preserve"> </w:t>
      </w:r>
      <w:r w:rsidRPr="00EB03C3">
        <w:t>yardım</w:t>
      </w:r>
      <w:r w:rsidRPr="00EB03C3">
        <w:rPr>
          <w:spacing w:val="-4"/>
        </w:rPr>
        <w:t xml:space="preserve"> </w:t>
      </w:r>
      <w:r w:rsidRPr="00EB03C3">
        <w:t>sandığı</w:t>
      </w:r>
      <w:r w:rsidRPr="00EB03C3">
        <w:rPr>
          <w:spacing w:val="-6"/>
        </w:rPr>
        <w:t xml:space="preserve"> </w:t>
      </w:r>
      <w:r w:rsidRPr="00EB03C3">
        <w:t>kurmak</w:t>
      </w:r>
      <w:r w:rsidRPr="00EB03C3">
        <w:rPr>
          <w:spacing w:val="-7"/>
        </w:rPr>
        <w:t xml:space="preserve"> </w:t>
      </w:r>
      <w:r w:rsidRPr="00EB03C3">
        <w:t>ve</w:t>
      </w:r>
      <w:r w:rsidRPr="00EB03C3">
        <w:rPr>
          <w:spacing w:val="-5"/>
        </w:rPr>
        <w:t xml:space="preserve"> </w:t>
      </w:r>
      <w:r w:rsidRPr="00EB03C3">
        <w:t>diğer</w:t>
      </w:r>
      <w:r w:rsidRPr="00EB03C3">
        <w:rPr>
          <w:spacing w:val="-4"/>
        </w:rPr>
        <w:t xml:space="preserve"> </w:t>
      </w:r>
      <w:r w:rsidRPr="00EB03C3">
        <w:t>sosyal</w:t>
      </w:r>
      <w:r w:rsidRPr="00EB03C3">
        <w:rPr>
          <w:spacing w:val="-2"/>
        </w:rPr>
        <w:t xml:space="preserve"> </w:t>
      </w:r>
      <w:r w:rsidRPr="00EB03C3">
        <w:t>hizmetleri</w:t>
      </w:r>
      <w:r w:rsidRPr="00EB03C3">
        <w:rPr>
          <w:spacing w:val="-3"/>
        </w:rPr>
        <w:t xml:space="preserve"> </w:t>
      </w:r>
      <w:r w:rsidRPr="00EB03C3">
        <w:t>gerçekleştirmek,</w:t>
      </w:r>
    </w:p>
    <w:p w:rsidR="00C83D43" w:rsidRPr="00EB03C3" w:rsidRDefault="00C83D43" w:rsidP="00C83D43">
      <w:pPr>
        <w:pStyle w:val="ListeParagraf"/>
        <w:numPr>
          <w:ilvl w:val="0"/>
          <w:numId w:val="2"/>
        </w:numPr>
        <w:tabs>
          <w:tab w:val="left" w:pos="376"/>
        </w:tabs>
        <w:spacing w:line="276" w:lineRule="auto"/>
        <w:ind w:left="0" w:firstLine="0"/>
        <w:jc w:val="both"/>
      </w:pPr>
      <w:r w:rsidRPr="00EB03C3">
        <w:t>Üyelerinin yer aldığı yapımlarının her biçimdeki nüshalarının ticari amaçlarla kullanılmasını</w:t>
      </w:r>
      <w:r w:rsidRPr="00EB03C3">
        <w:rPr>
          <w:spacing w:val="-60"/>
        </w:rPr>
        <w:t xml:space="preserve"> </w:t>
      </w:r>
      <w:r w:rsidRPr="00EB03C3">
        <w:t>kontrol</w:t>
      </w:r>
      <w:r w:rsidRPr="00EB03C3">
        <w:rPr>
          <w:spacing w:val="-2"/>
        </w:rPr>
        <w:t xml:space="preserve"> </w:t>
      </w:r>
      <w:r w:rsidRPr="00EB03C3">
        <w:t>ve</w:t>
      </w:r>
      <w:r w:rsidRPr="00EB03C3">
        <w:rPr>
          <w:spacing w:val="-3"/>
        </w:rPr>
        <w:t xml:space="preserve"> </w:t>
      </w:r>
      <w:r w:rsidRPr="00EB03C3">
        <w:t>takip</w:t>
      </w:r>
      <w:r w:rsidRPr="00EB03C3">
        <w:rPr>
          <w:spacing w:val="-3"/>
        </w:rPr>
        <w:t xml:space="preserve"> </w:t>
      </w:r>
      <w:r w:rsidRPr="00EB03C3">
        <w:t>etmek, izinsiz kullanımları</w:t>
      </w:r>
      <w:r w:rsidRPr="00EB03C3">
        <w:rPr>
          <w:spacing w:val="-4"/>
        </w:rPr>
        <w:t xml:space="preserve"> </w:t>
      </w:r>
      <w:r w:rsidRPr="00EB03C3">
        <w:t>önlemek</w:t>
      </w:r>
      <w:r w:rsidRPr="00EB03C3">
        <w:rPr>
          <w:spacing w:val="-1"/>
        </w:rPr>
        <w:t xml:space="preserve"> </w:t>
      </w:r>
      <w:r w:rsidRPr="00EB03C3">
        <w:t>için</w:t>
      </w:r>
      <w:r w:rsidRPr="00EB03C3">
        <w:rPr>
          <w:spacing w:val="1"/>
        </w:rPr>
        <w:t xml:space="preserve"> </w:t>
      </w:r>
      <w:r w:rsidRPr="00EB03C3">
        <w:t>gerekli</w:t>
      </w:r>
      <w:r w:rsidRPr="00EB03C3">
        <w:rPr>
          <w:spacing w:val="-1"/>
        </w:rPr>
        <w:t xml:space="preserve"> </w:t>
      </w:r>
      <w:r w:rsidRPr="00EB03C3">
        <w:t>tedbirleri</w:t>
      </w:r>
      <w:r w:rsidRPr="00EB03C3">
        <w:rPr>
          <w:spacing w:val="-2"/>
        </w:rPr>
        <w:t xml:space="preserve"> </w:t>
      </w:r>
      <w:r w:rsidRPr="00EB03C3">
        <w:t>almak,</w:t>
      </w:r>
    </w:p>
    <w:p w:rsidR="00C83D43" w:rsidRPr="00EB03C3" w:rsidRDefault="00C83D43" w:rsidP="00C83D43">
      <w:pPr>
        <w:pStyle w:val="ListeParagraf"/>
        <w:numPr>
          <w:ilvl w:val="0"/>
          <w:numId w:val="2"/>
        </w:numPr>
        <w:tabs>
          <w:tab w:val="left" w:pos="376"/>
        </w:tabs>
        <w:spacing w:line="276" w:lineRule="auto"/>
        <w:ind w:left="0" w:firstLine="0"/>
        <w:jc w:val="both"/>
      </w:pPr>
      <w:r w:rsidRPr="00EB03C3">
        <w:t>Üyelerinin yer aldığı yapımlarının kullanımlarına ilişkin sözleşmelerin yapılmasına,</w:t>
      </w:r>
      <w:r w:rsidRPr="00EB03C3">
        <w:rPr>
          <w:spacing w:val="1"/>
        </w:rPr>
        <w:t xml:space="preserve"> </w:t>
      </w:r>
      <w:r w:rsidRPr="00EB03C3">
        <w:t>uygulanmasına</w:t>
      </w:r>
      <w:r w:rsidRPr="00EB03C3">
        <w:rPr>
          <w:spacing w:val="-6"/>
        </w:rPr>
        <w:t xml:space="preserve"> </w:t>
      </w:r>
      <w:r w:rsidRPr="00EB03C3">
        <w:t>ve</w:t>
      </w:r>
      <w:r w:rsidRPr="00EB03C3">
        <w:rPr>
          <w:spacing w:val="-6"/>
        </w:rPr>
        <w:t xml:space="preserve"> </w:t>
      </w:r>
      <w:r w:rsidRPr="00EB03C3">
        <w:t>anlaşmazlıkların</w:t>
      </w:r>
      <w:r w:rsidRPr="00EB03C3">
        <w:rPr>
          <w:spacing w:val="-3"/>
        </w:rPr>
        <w:t xml:space="preserve"> </w:t>
      </w:r>
      <w:r w:rsidRPr="00EB03C3">
        <w:t>giderilmesine</w:t>
      </w:r>
      <w:r w:rsidRPr="00EB03C3">
        <w:rPr>
          <w:spacing w:val="-6"/>
        </w:rPr>
        <w:t xml:space="preserve"> </w:t>
      </w:r>
      <w:r w:rsidRPr="00EB03C3">
        <w:t>yönelik</w:t>
      </w:r>
      <w:r w:rsidRPr="00EB03C3">
        <w:rPr>
          <w:spacing w:val="-3"/>
        </w:rPr>
        <w:t xml:space="preserve"> </w:t>
      </w:r>
      <w:r w:rsidRPr="00EB03C3">
        <w:t>çalışmalarda</w:t>
      </w:r>
      <w:r w:rsidRPr="00EB03C3">
        <w:rPr>
          <w:spacing w:val="-6"/>
        </w:rPr>
        <w:t xml:space="preserve"> </w:t>
      </w:r>
      <w:r w:rsidRPr="00EB03C3">
        <w:t>bulunmak</w:t>
      </w:r>
      <w:r w:rsidRPr="00EB03C3">
        <w:rPr>
          <w:spacing w:val="-8"/>
        </w:rPr>
        <w:t xml:space="preserve"> </w:t>
      </w:r>
      <w:r w:rsidRPr="00EB03C3">
        <w:t>ve</w:t>
      </w:r>
      <w:r w:rsidRPr="00EB03C3">
        <w:rPr>
          <w:spacing w:val="-5"/>
        </w:rPr>
        <w:t xml:space="preserve"> </w:t>
      </w:r>
      <w:r w:rsidRPr="00EB03C3">
        <w:t>diğe</w:t>
      </w:r>
      <w:r>
        <w:t xml:space="preserve">r </w:t>
      </w:r>
      <w:r w:rsidRPr="00EB03C3">
        <w:t>ilgili</w:t>
      </w:r>
      <w:r w:rsidRPr="00EB03C3">
        <w:rPr>
          <w:spacing w:val="-1"/>
        </w:rPr>
        <w:t xml:space="preserve"> </w:t>
      </w:r>
      <w:r w:rsidRPr="00EB03C3">
        <w:t>alan</w:t>
      </w:r>
      <w:r w:rsidRPr="00EB03C3">
        <w:rPr>
          <w:spacing w:val="-2"/>
        </w:rPr>
        <w:t xml:space="preserve"> </w:t>
      </w:r>
      <w:r w:rsidRPr="00EB03C3">
        <w:t>meslek</w:t>
      </w:r>
      <w:r w:rsidRPr="00EB03C3">
        <w:rPr>
          <w:spacing w:val="-4"/>
        </w:rPr>
        <w:t xml:space="preserve"> </w:t>
      </w:r>
      <w:r w:rsidRPr="00EB03C3">
        <w:t>birlikleri</w:t>
      </w:r>
      <w:r w:rsidRPr="00EB03C3">
        <w:rPr>
          <w:spacing w:val="-1"/>
        </w:rPr>
        <w:t xml:space="preserve"> </w:t>
      </w:r>
      <w:r w:rsidRPr="00EB03C3">
        <w:t>ile</w:t>
      </w:r>
      <w:r w:rsidRPr="00EB03C3">
        <w:rPr>
          <w:spacing w:val="2"/>
        </w:rPr>
        <w:t xml:space="preserve"> </w:t>
      </w:r>
      <w:r w:rsidRPr="00EB03C3">
        <w:t>iş birliği yapmak,</w:t>
      </w:r>
    </w:p>
    <w:p w:rsidR="00C83D43" w:rsidRPr="00EB03C3" w:rsidRDefault="00C83D43" w:rsidP="00C83D43">
      <w:pPr>
        <w:pStyle w:val="ListeParagraf"/>
        <w:numPr>
          <w:ilvl w:val="0"/>
          <w:numId w:val="2"/>
        </w:numPr>
        <w:tabs>
          <w:tab w:val="left" w:pos="299"/>
        </w:tabs>
        <w:spacing w:line="276" w:lineRule="auto"/>
        <w:ind w:left="0" w:firstLine="0"/>
        <w:jc w:val="both"/>
      </w:pPr>
      <w:r w:rsidRPr="00EB03C3">
        <w:t>Meslek</w:t>
      </w:r>
      <w:r w:rsidRPr="00EB03C3">
        <w:rPr>
          <w:spacing w:val="-2"/>
        </w:rPr>
        <w:t xml:space="preserve"> </w:t>
      </w:r>
      <w:r w:rsidRPr="00EB03C3">
        <w:t>Birliğinin</w:t>
      </w:r>
      <w:r w:rsidRPr="00EB03C3">
        <w:rPr>
          <w:spacing w:val="-4"/>
        </w:rPr>
        <w:t xml:space="preserve"> </w:t>
      </w:r>
      <w:r w:rsidRPr="00EB03C3">
        <w:t>özelliğine</w:t>
      </w:r>
      <w:r w:rsidRPr="00EB03C3">
        <w:rPr>
          <w:spacing w:val="-5"/>
        </w:rPr>
        <w:t xml:space="preserve"> </w:t>
      </w:r>
      <w:r w:rsidRPr="00EB03C3">
        <w:t>göre</w:t>
      </w:r>
      <w:r w:rsidRPr="00EB03C3">
        <w:rPr>
          <w:spacing w:val="-4"/>
        </w:rPr>
        <w:t xml:space="preserve"> </w:t>
      </w:r>
      <w:r w:rsidRPr="00EB03C3">
        <w:t>yapılacak</w:t>
      </w:r>
      <w:r w:rsidRPr="00EB03C3">
        <w:rPr>
          <w:spacing w:val="-6"/>
        </w:rPr>
        <w:t xml:space="preserve"> </w:t>
      </w:r>
      <w:r w:rsidRPr="00EB03C3">
        <w:t>diğer</w:t>
      </w:r>
      <w:r w:rsidRPr="00EB03C3">
        <w:rPr>
          <w:spacing w:val="-8"/>
        </w:rPr>
        <w:t xml:space="preserve"> </w:t>
      </w:r>
      <w:r w:rsidRPr="00EB03C3">
        <w:t>faaliyetler:</w:t>
      </w:r>
    </w:p>
    <w:p w:rsidR="00C83D43" w:rsidRPr="00EB03C3" w:rsidRDefault="00C83D43" w:rsidP="00C83D43">
      <w:pPr>
        <w:pStyle w:val="GvdeMetni"/>
        <w:spacing w:line="276" w:lineRule="auto"/>
        <w:ind w:left="0" w:firstLine="708"/>
        <w:jc w:val="both"/>
      </w:pPr>
      <w:proofErr w:type="spellStart"/>
      <w:proofErr w:type="gramStart"/>
      <w:r w:rsidRPr="00EB03C3">
        <w:t>aa</w:t>
      </w:r>
      <w:proofErr w:type="spellEnd"/>
      <w:proofErr w:type="gramEnd"/>
      <w:r w:rsidRPr="00EB03C3">
        <w:t>. Üyelerinin yer aldığı tespitlerinin TV, Pay TV, dijital, kablolu TV’ler dahil ve bunlarla</w:t>
      </w:r>
      <w:r w:rsidRPr="00EB03C3">
        <w:rPr>
          <w:spacing w:val="1"/>
        </w:rPr>
        <w:t xml:space="preserve"> </w:t>
      </w:r>
      <w:r w:rsidRPr="00EB03C3">
        <w:t>sınırlı olmaksızın</w:t>
      </w:r>
      <w:r w:rsidRPr="00EB03C3">
        <w:rPr>
          <w:spacing w:val="1"/>
        </w:rPr>
        <w:t xml:space="preserve"> </w:t>
      </w:r>
      <w:r w:rsidRPr="00EB03C3">
        <w:t>her</w:t>
      </w:r>
      <w:r w:rsidRPr="00EB03C3">
        <w:rPr>
          <w:spacing w:val="1"/>
        </w:rPr>
        <w:t xml:space="preserve"> </w:t>
      </w:r>
      <w:r w:rsidRPr="00EB03C3">
        <w:t>türlü</w:t>
      </w:r>
      <w:r w:rsidRPr="00EB03C3">
        <w:rPr>
          <w:spacing w:val="1"/>
        </w:rPr>
        <w:t xml:space="preserve"> </w:t>
      </w:r>
      <w:r w:rsidRPr="00EB03C3">
        <w:t>yayım</w:t>
      </w:r>
      <w:r w:rsidRPr="00EB03C3">
        <w:rPr>
          <w:spacing w:val="1"/>
        </w:rPr>
        <w:t xml:space="preserve"> </w:t>
      </w:r>
      <w:r w:rsidRPr="00EB03C3">
        <w:t>veya</w:t>
      </w:r>
      <w:r w:rsidRPr="00EB03C3">
        <w:rPr>
          <w:spacing w:val="1"/>
        </w:rPr>
        <w:t xml:space="preserve"> </w:t>
      </w:r>
      <w:r w:rsidRPr="00EB03C3">
        <w:t>mekanik</w:t>
      </w:r>
      <w:r w:rsidRPr="00EB03C3">
        <w:rPr>
          <w:spacing w:val="1"/>
        </w:rPr>
        <w:t xml:space="preserve"> </w:t>
      </w:r>
      <w:r w:rsidRPr="00EB03C3">
        <w:t>suretle</w:t>
      </w:r>
      <w:r w:rsidRPr="00EB03C3">
        <w:rPr>
          <w:spacing w:val="1"/>
        </w:rPr>
        <w:t xml:space="preserve"> </w:t>
      </w:r>
      <w:r w:rsidRPr="00EB03C3">
        <w:t>çoğaltım</w:t>
      </w:r>
      <w:r w:rsidRPr="00EB03C3">
        <w:rPr>
          <w:spacing w:val="1"/>
        </w:rPr>
        <w:t xml:space="preserve"> </w:t>
      </w:r>
      <w:r w:rsidRPr="00EB03C3">
        <w:t>ve/veya</w:t>
      </w:r>
      <w:r w:rsidRPr="00EB03C3">
        <w:rPr>
          <w:spacing w:val="1"/>
        </w:rPr>
        <w:t xml:space="preserve"> </w:t>
      </w:r>
      <w:r w:rsidRPr="00EB03C3">
        <w:t>yayım,</w:t>
      </w:r>
      <w:r w:rsidRPr="00EB03C3">
        <w:rPr>
          <w:spacing w:val="1"/>
        </w:rPr>
        <w:t xml:space="preserve"> </w:t>
      </w:r>
      <w:r w:rsidRPr="00EB03C3">
        <w:t>kullanımından</w:t>
      </w:r>
      <w:r w:rsidRPr="00EB03C3">
        <w:rPr>
          <w:spacing w:val="1"/>
        </w:rPr>
        <w:t xml:space="preserve"> </w:t>
      </w:r>
      <w:r w:rsidRPr="00EB03C3">
        <w:t>kaynaklanan</w:t>
      </w:r>
      <w:r w:rsidRPr="00EB03C3">
        <w:rPr>
          <w:spacing w:val="1"/>
        </w:rPr>
        <w:t xml:space="preserve"> </w:t>
      </w:r>
      <w:r w:rsidRPr="00EB03C3">
        <w:t>ücretlerin,</w:t>
      </w:r>
      <w:r w:rsidRPr="00EB03C3">
        <w:rPr>
          <w:spacing w:val="1"/>
        </w:rPr>
        <w:t xml:space="preserve"> </w:t>
      </w:r>
      <w:r w:rsidRPr="00EB03C3">
        <w:t>telif</w:t>
      </w:r>
      <w:r w:rsidRPr="00EB03C3">
        <w:rPr>
          <w:spacing w:val="1"/>
        </w:rPr>
        <w:t xml:space="preserve"> </w:t>
      </w:r>
      <w:r w:rsidRPr="00EB03C3">
        <w:t>haklarının</w:t>
      </w:r>
      <w:r w:rsidRPr="00EB03C3">
        <w:rPr>
          <w:spacing w:val="1"/>
        </w:rPr>
        <w:t xml:space="preserve"> </w:t>
      </w:r>
      <w:r w:rsidRPr="00EB03C3">
        <w:t>ve</w:t>
      </w:r>
      <w:r w:rsidRPr="00EB03C3">
        <w:rPr>
          <w:spacing w:val="1"/>
        </w:rPr>
        <w:t xml:space="preserve"> </w:t>
      </w:r>
      <w:r w:rsidRPr="00EB03C3">
        <w:t>tazminatlarının</w:t>
      </w:r>
      <w:r w:rsidRPr="00EB03C3">
        <w:rPr>
          <w:spacing w:val="1"/>
        </w:rPr>
        <w:t xml:space="preserve"> </w:t>
      </w:r>
      <w:r w:rsidRPr="00EB03C3">
        <w:t>tahsilini</w:t>
      </w:r>
      <w:r w:rsidRPr="00EB03C3">
        <w:rPr>
          <w:spacing w:val="1"/>
        </w:rPr>
        <w:t xml:space="preserve"> </w:t>
      </w:r>
      <w:r w:rsidRPr="00EB03C3">
        <w:t>sağlamak,</w:t>
      </w:r>
    </w:p>
    <w:p w:rsidR="00C83D43" w:rsidRPr="00EB03C3" w:rsidRDefault="00C83D43" w:rsidP="00C83D43">
      <w:pPr>
        <w:pStyle w:val="GvdeMetni"/>
        <w:spacing w:line="276" w:lineRule="auto"/>
        <w:ind w:left="0" w:firstLine="708"/>
        <w:jc w:val="both"/>
      </w:pPr>
      <w:proofErr w:type="spellStart"/>
      <w:proofErr w:type="gramStart"/>
      <w:r w:rsidRPr="00EB03C3">
        <w:t>bb</w:t>
      </w:r>
      <w:proofErr w:type="spellEnd"/>
      <w:proofErr w:type="gramEnd"/>
      <w:r w:rsidRPr="00EB03C3">
        <w:t>. Yurt</w:t>
      </w:r>
      <w:r w:rsidRPr="00EB03C3">
        <w:rPr>
          <w:spacing w:val="1"/>
        </w:rPr>
        <w:t xml:space="preserve"> </w:t>
      </w:r>
      <w:r w:rsidRPr="00EB03C3">
        <w:t>içinde</w:t>
      </w:r>
      <w:r w:rsidRPr="00EB03C3">
        <w:rPr>
          <w:spacing w:val="1"/>
        </w:rPr>
        <w:t xml:space="preserve"> </w:t>
      </w:r>
      <w:r w:rsidRPr="00EB03C3">
        <w:t>ve</w:t>
      </w:r>
      <w:r w:rsidRPr="00EB03C3">
        <w:rPr>
          <w:spacing w:val="1"/>
        </w:rPr>
        <w:t xml:space="preserve"> </w:t>
      </w:r>
      <w:r w:rsidRPr="00EB03C3">
        <w:t>yurt</w:t>
      </w:r>
      <w:r w:rsidRPr="00EB03C3">
        <w:rPr>
          <w:spacing w:val="1"/>
        </w:rPr>
        <w:t xml:space="preserve"> </w:t>
      </w:r>
      <w:r w:rsidRPr="00EB03C3">
        <w:t>dışında</w:t>
      </w:r>
      <w:r w:rsidRPr="00EB03C3">
        <w:rPr>
          <w:spacing w:val="1"/>
        </w:rPr>
        <w:t xml:space="preserve"> </w:t>
      </w:r>
      <w:r w:rsidRPr="00EB03C3">
        <w:t>kamu</w:t>
      </w:r>
      <w:r w:rsidRPr="00EB03C3">
        <w:rPr>
          <w:spacing w:val="1"/>
        </w:rPr>
        <w:t xml:space="preserve"> </w:t>
      </w:r>
      <w:r w:rsidRPr="00EB03C3">
        <w:t>kurum</w:t>
      </w:r>
      <w:r w:rsidRPr="00EB03C3">
        <w:rPr>
          <w:spacing w:val="1"/>
        </w:rPr>
        <w:t xml:space="preserve"> </w:t>
      </w:r>
      <w:r w:rsidRPr="00EB03C3">
        <w:t>ve</w:t>
      </w:r>
      <w:r w:rsidRPr="00EB03C3">
        <w:rPr>
          <w:spacing w:val="1"/>
        </w:rPr>
        <w:t xml:space="preserve"> </w:t>
      </w:r>
      <w:r w:rsidRPr="00EB03C3">
        <w:t>kuruluşları,</w:t>
      </w:r>
      <w:r w:rsidRPr="00EB03C3">
        <w:rPr>
          <w:spacing w:val="1"/>
        </w:rPr>
        <w:t xml:space="preserve"> </w:t>
      </w:r>
      <w:r w:rsidRPr="00EB03C3">
        <w:t>gerçek</w:t>
      </w:r>
      <w:r w:rsidRPr="00EB03C3">
        <w:rPr>
          <w:spacing w:val="1"/>
        </w:rPr>
        <w:t xml:space="preserve"> </w:t>
      </w:r>
      <w:r w:rsidRPr="00EB03C3">
        <w:t>ve</w:t>
      </w:r>
      <w:r w:rsidRPr="00EB03C3">
        <w:rPr>
          <w:spacing w:val="1"/>
        </w:rPr>
        <w:t xml:space="preserve"> </w:t>
      </w:r>
      <w:r w:rsidRPr="00EB03C3">
        <w:t>özel</w:t>
      </w:r>
      <w:r w:rsidRPr="00EB03C3">
        <w:rPr>
          <w:spacing w:val="1"/>
        </w:rPr>
        <w:t xml:space="preserve"> </w:t>
      </w:r>
      <w:r w:rsidRPr="00EB03C3">
        <w:t>hukuk</w:t>
      </w:r>
      <w:r w:rsidRPr="00EB03C3">
        <w:rPr>
          <w:spacing w:val="1"/>
        </w:rPr>
        <w:t xml:space="preserve"> </w:t>
      </w:r>
      <w:r w:rsidRPr="00EB03C3">
        <w:t>tüze</w:t>
      </w:r>
      <w:r>
        <w:t xml:space="preserve">l </w:t>
      </w:r>
      <w:r w:rsidRPr="00EB03C3">
        <w:t>kişileri ile idari ve mesleki ilişkiler kurarak gerek yurt içi gerekse yurt dışı festival,</w:t>
      </w:r>
      <w:r w:rsidRPr="00EB03C3">
        <w:rPr>
          <w:spacing w:val="1"/>
        </w:rPr>
        <w:t xml:space="preserve"> </w:t>
      </w:r>
      <w:r w:rsidRPr="00EB03C3">
        <w:t>tanıtım, vb. organizasyonlara katılımlarda ve bu organizasyonların düzenlenmesinde</w:t>
      </w:r>
      <w:r w:rsidRPr="00EB03C3">
        <w:rPr>
          <w:spacing w:val="1"/>
        </w:rPr>
        <w:t xml:space="preserve"> </w:t>
      </w:r>
      <w:r w:rsidRPr="00EB03C3">
        <w:t>maddi</w:t>
      </w:r>
      <w:r w:rsidRPr="00EB03C3">
        <w:rPr>
          <w:spacing w:val="-9"/>
        </w:rPr>
        <w:t xml:space="preserve"> </w:t>
      </w:r>
      <w:r w:rsidRPr="00EB03C3">
        <w:t>ve/veya</w:t>
      </w:r>
      <w:r w:rsidRPr="00EB03C3">
        <w:rPr>
          <w:spacing w:val="-3"/>
        </w:rPr>
        <w:t xml:space="preserve"> </w:t>
      </w:r>
      <w:r w:rsidRPr="00EB03C3">
        <w:t>manevi</w:t>
      </w:r>
      <w:r w:rsidRPr="00EB03C3">
        <w:rPr>
          <w:spacing w:val="-4"/>
        </w:rPr>
        <w:t xml:space="preserve"> </w:t>
      </w:r>
      <w:r w:rsidRPr="00EB03C3">
        <w:t>yardımların</w:t>
      </w:r>
      <w:r w:rsidRPr="00EB03C3">
        <w:rPr>
          <w:spacing w:val="-2"/>
        </w:rPr>
        <w:t xml:space="preserve"> </w:t>
      </w:r>
      <w:r w:rsidRPr="00EB03C3">
        <w:t>birlikçe</w:t>
      </w:r>
      <w:r w:rsidRPr="00EB03C3">
        <w:rPr>
          <w:spacing w:val="-3"/>
        </w:rPr>
        <w:t xml:space="preserve"> </w:t>
      </w:r>
      <w:r w:rsidRPr="00EB03C3">
        <w:t>toplanması, gerekli</w:t>
      </w:r>
      <w:r w:rsidRPr="00EB03C3">
        <w:rPr>
          <w:spacing w:val="-4"/>
        </w:rPr>
        <w:t xml:space="preserve"> </w:t>
      </w:r>
      <w:r w:rsidRPr="00EB03C3">
        <w:t>yerlerde</w:t>
      </w:r>
      <w:r w:rsidRPr="00EB03C3">
        <w:rPr>
          <w:spacing w:val="-2"/>
        </w:rPr>
        <w:t xml:space="preserve"> </w:t>
      </w:r>
      <w:r w:rsidRPr="00EB03C3">
        <w:t>kullanılması,</w:t>
      </w:r>
    </w:p>
    <w:p w:rsidR="00C83D43" w:rsidRPr="00EB03C3" w:rsidRDefault="00C83D43" w:rsidP="00C83D43">
      <w:pPr>
        <w:pStyle w:val="GvdeMetni"/>
        <w:spacing w:line="276" w:lineRule="auto"/>
        <w:ind w:left="0" w:firstLine="708"/>
        <w:jc w:val="both"/>
      </w:pPr>
      <w:r w:rsidRPr="00EB03C3">
        <w:lastRenderedPageBreak/>
        <w:t>cc. Kablolu yayın, İnternet yoluyla, GSM ve Dijital yollar dahil bunlarla sınırlı olmaksızın</w:t>
      </w:r>
      <w:r w:rsidRPr="00EB03C3">
        <w:rPr>
          <w:spacing w:val="1"/>
        </w:rPr>
        <w:t xml:space="preserve"> </w:t>
      </w:r>
      <w:r>
        <w:t>ü</w:t>
      </w:r>
      <w:r w:rsidRPr="00EB03C3">
        <w:t>yelerin</w:t>
      </w:r>
      <w:r w:rsidRPr="00EB03C3">
        <w:rPr>
          <w:spacing w:val="1"/>
        </w:rPr>
        <w:t xml:space="preserve"> </w:t>
      </w:r>
      <w:r w:rsidRPr="00EB03C3">
        <w:t>yer</w:t>
      </w:r>
      <w:r w:rsidRPr="00EB03C3">
        <w:rPr>
          <w:spacing w:val="1"/>
        </w:rPr>
        <w:t xml:space="preserve"> </w:t>
      </w:r>
      <w:r w:rsidRPr="00EB03C3">
        <w:t>aldığı</w:t>
      </w:r>
      <w:r w:rsidRPr="00EB03C3">
        <w:rPr>
          <w:spacing w:val="1"/>
        </w:rPr>
        <w:t xml:space="preserve"> </w:t>
      </w:r>
      <w:r w:rsidRPr="00EB03C3">
        <w:t>film</w:t>
      </w:r>
      <w:r w:rsidRPr="00EB03C3">
        <w:rPr>
          <w:spacing w:val="1"/>
        </w:rPr>
        <w:t xml:space="preserve"> </w:t>
      </w:r>
      <w:r w:rsidRPr="00EB03C3">
        <w:t>tespitlerinin</w:t>
      </w:r>
      <w:r w:rsidRPr="00EB03C3">
        <w:rPr>
          <w:spacing w:val="1"/>
        </w:rPr>
        <w:t xml:space="preserve"> </w:t>
      </w:r>
      <w:r w:rsidRPr="00EB03C3">
        <w:t>her</w:t>
      </w:r>
      <w:r w:rsidRPr="00EB03C3">
        <w:rPr>
          <w:spacing w:val="1"/>
        </w:rPr>
        <w:t xml:space="preserve"> </w:t>
      </w:r>
      <w:r w:rsidRPr="00EB03C3">
        <w:t>biçimdeki</w:t>
      </w:r>
      <w:r w:rsidRPr="00EB03C3">
        <w:rPr>
          <w:spacing w:val="1"/>
        </w:rPr>
        <w:t xml:space="preserve"> </w:t>
      </w:r>
      <w:r w:rsidRPr="00EB03C3">
        <w:t>nüshalarının</w:t>
      </w:r>
      <w:r w:rsidRPr="00EB03C3">
        <w:rPr>
          <w:spacing w:val="1"/>
        </w:rPr>
        <w:t xml:space="preserve"> </w:t>
      </w:r>
      <w:r w:rsidRPr="00EB03C3">
        <w:t>ticari</w:t>
      </w:r>
      <w:r w:rsidRPr="00EB03C3">
        <w:rPr>
          <w:spacing w:val="1"/>
        </w:rPr>
        <w:t xml:space="preserve"> </w:t>
      </w:r>
      <w:r w:rsidRPr="00EB03C3">
        <w:t>amaçlarla</w:t>
      </w:r>
      <w:r w:rsidRPr="00EB03C3">
        <w:rPr>
          <w:spacing w:val="1"/>
        </w:rPr>
        <w:t xml:space="preserve"> </w:t>
      </w:r>
      <w:r w:rsidRPr="00EB03C3">
        <w:t>kullanılmasını</w:t>
      </w:r>
      <w:r w:rsidRPr="00EB03C3">
        <w:rPr>
          <w:spacing w:val="1"/>
        </w:rPr>
        <w:t xml:space="preserve"> </w:t>
      </w:r>
      <w:r w:rsidRPr="00EB03C3">
        <w:t>kontrol</w:t>
      </w:r>
      <w:r w:rsidRPr="00EB03C3">
        <w:rPr>
          <w:spacing w:val="1"/>
        </w:rPr>
        <w:t xml:space="preserve"> </w:t>
      </w:r>
      <w:r w:rsidRPr="00EB03C3">
        <w:t>ve</w:t>
      </w:r>
      <w:r w:rsidRPr="00EB03C3">
        <w:rPr>
          <w:spacing w:val="1"/>
        </w:rPr>
        <w:t xml:space="preserve"> </w:t>
      </w:r>
      <w:r w:rsidRPr="00EB03C3">
        <w:t>takip</w:t>
      </w:r>
      <w:r w:rsidRPr="00EB03C3">
        <w:rPr>
          <w:spacing w:val="1"/>
        </w:rPr>
        <w:t xml:space="preserve"> </w:t>
      </w:r>
      <w:r w:rsidRPr="00EB03C3">
        <w:t>etmek,</w:t>
      </w:r>
      <w:r w:rsidRPr="00EB03C3">
        <w:rPr>
          <w:spacing w:val="1"/>
        </w:rPr>
        <w:t xml:space="preserve"> </w:t>
      </w:r>
      <w:r w:rsidRPr="00EB03C3">
        <w:t>izinsiz</w:t>
      </w:r>
      <w:r w:rsidRPr="00EB03C3">
        <w:rPr>
          <w:spacing w:val="1"/>
        </w:rPr>
        <w:t xml:space="preserve"> </w:t>
      </w:r>
      <w:r w:rsidRPr="00EB03C3">
        <w:t>kullanımları</w:t>
      </w:r>
      <w:r w:rsidRPr="00EB03C3">
        <w:rPr>
          <w:spacing w:val="1"/>
        </w:rPr>
        <w:t xml:space="preserve"> </w:t>
      </w:r>
      <w:r w:rsidRPr="00EB03C3">
        <w:t>önlemek</w:t>
      </w:r>
      <w:r w:rsidRPr="00EB03C3">
        <w:rPr>
          <w:spacing w:val="61"/>
        </w:rPr>
        <w:t xml:space="preserve"> </w:t>
      </w:r>
      <w:r w:rsidRPr="00EB03C3">
        <w:t>için</w:t>
      </w:r>
      <w:r w:rsidRPr="00EB03C3">
        <w:rPr>
          <w:spacing w:val="61"/>
        </w:rPr>
        <w:t xml:space="preserve"> </w:t>
      </w:r>
      <w:r w:rsidRPr="00EB03C3">
        <w:t>gerekli</w:t>
      </w:r>
      <w:r w:rsidRPr="00EB03C3">
        <w:rPr>
          <w:spacing w:val="1"/>
        </w:rPr>
        <w:t xml:space="preserve"> </w:t>
      </w:r>
      <w:r w:rsidRPr="00EB03C3">
        <w:t>tedbirleri</w:t>
      </w:r>
      <w:r w:rsidRPr="00EB03C3">
        <w:rPr>
          <w:spacing w:val="-1"/>
        </w:rPr>
        <w:t xml:space="preserve"> </w:t>
      </w:r>
      <w:r w:rsidRPr="00EB03C3">
        <w:t>almak,</w:t>
      </w:r>
    </w:p>
    <w:p w:rsidR="00C83D43" w:rsidRPr="00EB03C3" w:rsidRDefault="00C83D43" w:rsidP="00C83D43">
      <w:pPr>
        <w:pStyle w:val="GvdeMetni"/>
        <w:spacing w:line="276" w:lineRule="auto"/>
        <w:ind w:left="0" w:firstLine="708"/>
        <w:jc w:val="both"/>
      </w:pPr>
      <w:proofErr w:type="spellStart"/>
      <w:proofErr w:type="gramStart"/>
      <w:r w:rsidRPr="00EB03C3">
        <w:t>dd</w:t>
      </w:r>
      <w:proofErr w:type="spellEnd"/>
      <w:proofErr w:type="gramEnd"/>
      <w:r w:rsidRPr="00EB03C3">
        <w:t>. Türk</w:t>
      </w:r>
      <w:r w:rsidRPr="00EB03C3">
        <w:rPr>
          <w:spacing w:val="1"/>
        </w:rPr>
        <w:t xml:space="preserve"> </w:t>
      </w:r>
      <w:r w:rsidRPr="00EB03C3">
        <w:t>kültürünü</w:t>
      </w:r>
      <w:r w:rsidRPr="00EB03C3">
        <w:rPr>
          <w:spacing w:val="1"/>
        </w:rPr>
        <w:t xml:space="preserve"> </w:t>
      </w:r>
      <w:r w:rsidRPr="00EB03C3">
        <w:t>tanıtıcı</w:t>
      </w:r>
      <w:r w:rsidRPr="00EB03C3">
        <w:rPr>
          <w:spacing w:val="1"/>
        </w:rPr>
        <w:t xml:space="preserve"> </w:t>
      </w:r>
      <w:r w:rsidRPr="00EB03C3">
        <w:t>ulusal</w:t>
      </w:r>
      <w:r w:rsidRPr="00EB03C3">
        <w:rPr>
          <w:spacing w:val="1"/>
        </w:rPr>
        <w:t xml:space="preserve"> </w:t>
      </w:r>
      <w:r w:rsidRPr="00EB03C3">
        <w:t>ve</w:t>
      </w:r>
      <w:r w:rsidRPr="00EB03C3">
        <w:rPr>
          <w:spacing w:val="1"/>
        </w:rPr>
        <w:t xml:space="preserve"> </w:t>
      </w:r>
      <w:r w:rsidRPr="00EB03C3">
        <w:t>uluslararası</w:t>
      </w:r>
      <w:r w:rsidRPr="00EB03C3">
        <w:rPr>
          <w:spacing w:val="1"/>
        </w:rPr>
        <w:t xml:space="preserve"> </w:t>
      </w:r>
      <w:r w:rsidRPr="00EB03C3">
        <w:t>bilimsel</w:t>
      </w:r>
      <w:r w:rsidRPr="00EB03C3">
        <w:rPr>
          <w:spacing w:val="1"/>
        </w:rPr>
        <w:t xml:space="preserve"> </w:t>
      </w:r>
      <w:r w:rsidRPr="00EB03C3">
        <w:t>paneller</w:t>
      </w:r>
      <w:r w:rsidRPr="00EB03C3">
        <w:rPr>
          <w:spacing w:val="1"/>
        </w:rPr>
        <w:t xml:space="preserve"> </w:t>
      </w:r>
      <w:r w:rsidRPr="00EB03C3">
        <w:t>ve</w:t>
      </w:r>
      <w:r w:rsidRPr="00EB03C3">
        <w:rPr>
          <w:spacing w:val="1"/>
        </w:rPr>
        <w:t xml:space="preserve"> </w:t>
      </w:r>
      <w:r w:rsidRPr="00EB03C3">
        <w:t>kurultaylar</w:t>
      </w:r>
      <w:r w:rsidRPr="00EB03C3">
        <w:rPr>
          <w:spacing w:val="1"/>
        </w:rPr>
        <w:t xml:space="preserve"> </w:t>
      </w:r>
      <w:r w:rsidRPr="00EB03C3">
        <w:t>düzenlemek,</w:t>
      </w:r>
    </w:p>
    <w:p w:rsidR="00C83D43" w:rsidRPr="00EB03C3" w:rsidRDefault="00C83D43" w:rsidP="00C83D43">
      <w:pPr>
        <w:pStyle w:val="GvdeMetni"/>
        <w:spacing w:line="276" w:lineRule="auto"/>
        <w:ind w:left="0" w:firstLine="708"/>
        <w:jc w:val="both"/>
      </w:pPr>
      <w:proofErr w:type="spellStart"/>
      <w:proofErr w:type="gramStart"/>
      <w:r w:rsidRPr="00EB03C3">
        <w:t>ee</w:t>
      </w:r>
      <w:proofErr w:type="spellEnd"/>
      <w:proofErr w:type="gramEnd"/>
      <w:r w:rsidRPr="00EB03C3">
        <w:t>. Üyelerinin sanatlarının yurtiçi ve dışında teşvikini, tanıtımını yapmak, üyelerin yer</w:t>
      </w:r>
      <w:r w:rsidRPr="00EB03C3">
        <w:rPr>
          <w:spacing w:val="1"/>
        </w:rPr>
        <w:t xml:space="preserve"> </w:t>
      </w:r>
      <w:r w:rsidRPr="00EB03C3">
        <w:t>a</w:t>
      </w:r>
      <w:r>
        <w:t>l</w:t>
      </w:r>
      <w:r w:rsidRPr="00EB03C3">
        <w:t>dığı tespitleri içeren film yapımları yasa dışı yollarla üreten, çoğaltan ve/veya izinsiz</w:t>
      </w:r>
      <w:r w:rsidRPr="00EB03C3">
        <w:rPr>
          <w:spacing w:val="1"/>
        </w:rPr>
        <w:t xml:space="preserve"> </w:t>
      </w:r>
      <w:r w:rsidRPr="00EB03C3">
        <w:t>biçimde</w:t>
      </w:r>
      <w:r w:rsidRPr="00EB03C3">
        <w:rPr>
          <w:spacing w:val="13"/>
        </w:rPr>
        <w:t xml:space="preserve"> </w:t>
      </w:r>
      <w:r w:rsidRPr="00EB03C3">
        <w:t>yurda</w:t>
      </w:r>
      <w:r w:rsidRPr="00EB03C3">
        <w:rPr>
          <w:spacing w:val="14"/>
        </w:rPr>
        <w:t xml:space="preserve"> </w:t>
      </w:r>
      <w:r w:rsidRPr="00EB03C3">
        <w:t>getiren,</w:t>
      </w:r>
      <w:r w:rsidRPr="00EB03C3">
        <w:rPr>
          <w:spacing w:val="8"/>
        </w:rPr>
        <w:t xml:space="preserve"> </w:t>
      </w:r>
      <w:r w:rsidRPr="00EB03C3">
        <w:t>dağıtan</w:t>
      </w:r>
      <w:r w:rsidRPr="00EB03C3">
        <w:rPr>
          <w:spacing w:val="9"/>
        </w:rPr>
        <w:t xml:space="preserve"> </w:t>
      </w:r>
      <w:r w:rsidRPr="00EB03C3">
        <w:t>ve</w:t>
      </w:r>
      <w:r w:rsidRPr="00EB03C3">
        <w:rPr>
          <w:spacing w:val="9"/>
        </w:rPr>
        <w:t xml:space="preserve"> </w:t>
      </w:r>
      <w:r w:rsidRPr="00EB03C3">
        <w:t>pazarlayan</w:t>
      </w:r>
      <w:r w:rsidRPr="00EB03C3">
        <w:rPr>
          <w:spacing w:val="9"/>
        </w:rPr>
        <w:t xml:space="preserve"> </w:t>
      </w:r>
      <w:r w:rsidRPr="00EB03C3">
        <w:t>kişi</w:t>
      </w:r>
      <w:r w:rsidRPr="00EB03C3">
        <w:rPr>
          <w:spacing w:val="11"/>
        </w:rPr>
        <w:t xml:space="preserve"> </w:t>
      </w:r>
      <w:r w:rsidRPr="00EB03C3">
        <w:t>ve</w:t>
      </w:r>
      <w:r w:rsidRPr="00EB03C3">
        <w:rPr>
          <w:spacing w:val="14"/>
        </w:rPr>
        <w:t xml:space="preserve"> </w:t>
      </w:r>
      <w:r w:rsidRPr="00EB03C3">
        <w:t>kuruluşlara</w:t>
      </w:r>
      <w:r w:rsidRPr="00EB03C3">
        <w:rPr>
          <w:spacing w:val="14"/>
        </w:rPr>
        <w:t xml:space="preserve"> </w:t>
      </w:r>
      <w:r w:rsidRPr="00EB03C3">
        <w:t>karşı</w:t>
      </w:r>
      <w:r w:rsidRPr="00EB03C3">
        <w:rPr>
          <w:spacing w:val="8"/>
        </w:rPr>
        <w:t xml:space="preserve"> </w:t>
      </w:r>
      <w:r w:rsidRPr="00EB03C3">
        <w:t>alınacak</w:t>
      </w:r>
      <w:r w:rsidRPr="00EB03C3">
        <w:rPr>
          <w:spacing w:val="12"/>
        </w:rPr>
        <w:t xml:space="preserve"> </w:t>
      </w:r>
      <w:r w:rsidRPr="00EB03C3">
        <w:t>yasal önlemler ve mücadele konusunda, 5846 sayılı Fikir ve Sanat Eserleri Kanunu’na göre</w:t>
      </w:r>
      <w:r w:rsidRPr="00EB03C3">
        <w:rPr>
          <w:spacing w:val="-59"/>
        </w:rPr>
        <w:t xml:space="preserve"> </w:t>
      </w:r>
      <w:r w:rsidRPr="00EB03C3">
        <w:t>kurulmuş</w:t>
      </w:r>
      <w:r w:rsidRPr="00EB03C3">
        <w:rPr>
          <w:spacing w:val="-5"/>
        </w:rPr>
        <w:t xml:space="preserve"> </w:t>
      </w:r>
      <w:r w:rsidRPr="00EB03C3">
        <w:t>başka</w:t>
      </w:r>
      <w:r w:rsidRPr="00EB03C3">
        <w:rPr>
          <w:spacing w:val="1"/>
        </w:rPr>
        <w:t xml:space="preserve"> </w:t>
      </w:r>
      <w:r w:rsidRPr="00EB03C3">
        <w:t>meslek</w:t>
      </w:r>
      <w:r w:rsidRPr="00EB03C3">
        <w:rPr>
          <w:spacing w:val="-5"/>
        </w:rPr>
        <w:t xml:space="preserve"> </w:t>
      </w:r>
      <w:r w:rsidRPr="00EB03C3">
        <w:t>birliklerinden</w:t>
      </w:r>
      <w:r w:rsidRPr="00EB03C3">
        <w:rPr>
          <w:spacing w:val="-3"/>
        </w:rPr>
        <w:t xml:space="preserve"> </w:t>
      </w:r>
      <w:r w:rsidRPr="00EB03C3">
        <w:t>dileyenlerle</w:t>
      </w:r>
      <w:r w:rsidRPr="00EB03C3">
        <w:rPr>
          <w:spacing w:val="1"/>
        </w:rPr>
        <w:t xml:space="preserve"> </w:t>
      </w:r>
      <w:r w:rsidRPr="00EB03C3">
        <w:t>iş birliği yapmak,</w:t>
      </w:r>
    </w:p>
    <w:p w:rsidR="00C83D43" w:rsidRPr="00EB03C3" w:rsidRDefault="00C83D43" w:rsidP="00C83D43">
      <w:pPr>
        <w:pStyle w:val="GvdeMetni"/>
        <w:spacing w:line="276" w:lineRule="auto"/>
        <w:ind w:left="0" w:firstLine="708"/>
        <w:jc w:val="both"/>
      </w:pPr>
      <w:proofErr w:type="spellStart"/>
      <w:proofErr w:type="gramStart"/>
      <w:r w:rsidRPr="00EB03C3">
        <w:t>ff</w:t>
      </w:r>
      <w:proofErr w:type="spellEnd"/>
      <w:proofErr w:type="gramEnd"/>
      <w:r w:rsidRPr="00EB03C3">
        <w:t>.</w:t>
      </w:r>
      <w:r w:rsidRPr="00EB03C3">
        <w:rPr>
          <w:spacing w:val="1"/>
        </w:rPr>
        <w:t xml:space="preserve"> </w:t>
      </w:r>
      <w:r w:rsidRPr="00EB03C3">
        <w:t>Kamu kurum ve kuruluşlarının üreteceği sinema ve televizyon yapımlarına oyunculuk</w:t>
      </w:r>
      <w:r w:rsidRPr="00EB03C3">
        <w:rPr>
          <w:spacing w:val="1"/>
        </w:rPr>
        <w:t xml:space="preserve"> </w:t>
      </w:r>
      <w:r w:rsidRPr="00EB03C3">
        <w:t>anlamında</w:t>
      </w:r>
      <w:r w:rsidRPr="00EB03C3">
        <w:rPr>
          <w:spacing w:val="-1"/>
        </w:rPr>
        <w:t xml:space="preserve"> </w:t>
      </w:r>
      <w:r w:rsidRPr="00EB03C3">
        <w:t>danışmanlık</w:t>
      </w:r>
      <w:r w:rsidRPr="00EB03C3">
        <w:rPr>
          <w:spacing w:val="1"/>
        </w:rPr>
        <w:t xml:space="preserve"> </w:t>
      </w:r>
      <w:r w:rsidRPr="00EB03C3">
        <w:t>hizmeti</w:t>
      </w:r>
      <w:r w:rsidRPr="00EB03C3">
        <w:rPr>
          <w:spacing w:val="-5"/>
        </w:rPr>
        <w:t xml:space="preserve"> </w:t>
      </w:r>
      <w:r w:rsidRPr="00EB03C3">
        <w:t>desteği</w:t>
      </w:r>
      <w:r w:rsidRPr="00EB03C3">
        <w:rPr>
          <w:spacing w:val="4"/>
        </w:rPr>
        <w:t xml:space="preserve"> </w:t>
      </w:r>
      <w:r w:rsidRPr="00EB03C3">
        <w:t>verme,</w:t>
      </w:r>
    </w:p>
    <w:p w:rsidR="00C83D43" w:rsidRPr="00EB03C3" w:rsidRDefault="00C83D43" w:rsidP="00C83D43">
      <w:pPr>
        <w:pStyle w:val="GvdeMetni"/>
        <w:spacing w:before="1" w:line="276" w:lineRule="auto"/>
        <w:ind w:left="0" w:firstLine="708"/>
        <w:jc w:val="both"/>
      </w:pPr>
      <w:proofErr w:type="spellStart"/>
      <w:proofErr w:type="gramStart"/>
      <w:r w:rsidRPr="00EB03C3">
        <w:t>gg</w:t>
      </w:r>
      <w:proofErr w:type="spellEnd"/>
      <w:proofErr w:type="gramEnd"/>
      <w:r w:rsidRPr="00EB03C3">
        <w:t>. Yasal düzenlemeler çerçevesinde, yapacağı karşılıklı anlaşmalar uyarınca, bağlantılı</w:t>
      </w:r>
      <w:r w:rsidRPr="00EB03C3">
        <w:rPr>
          <w:spacing w:val="1"/>
        </w:rPr>
        <w:t xml:space="preserve"> </w:t>
      </w:r>
      <w:r w:rsidRPr="00EB03C3">
        <w:t>hak sahibi yabancı uyruklu oyuncu kişilerin haklarını Türkiye’de korumak, izlemek,</w:t>
      </w:r>
      <w:r w:rsidRPr="00EB03C3">
        <w:rPr>
          <w:spacing w:val="1"/>
        </w:rPr>
        <w:t xml:space="preserve"> </w:t>
      </w:r>
      <w:r w:rsidRPr="00EB03C3">
        <w:t>onlar</w:t>
      </w:r>
      <w:r w:rsidRPr="00EB03C3">
        <w:rPr>
          <w:spacing w:val="1"/>
        </w:rPr>
        <w:t xml:space="preserve"> </w:t>
      </w:r>
      <w:r w:rsidRPr="00EB03C3">
        <w:t>adına</w:t>
      </w:r>
      <w:r w:rsidRPr="00EB03C3">
        <w:rPr>
          <w:spacing w:val="1"/>
        </w:rPr>
        <w:t xml:space="preserve"> </w:t>
      </w:r>
      <w:r w:rsidRPr="00EB03C3">
        <w:t>doğacak</w:t>
      </w:r>
      <w:r w:rsidRPr="00EB03C3">
        <w:rPr>
          <w:spacing w:val="1"/>
        </w:rPr>
        <w:t xml:space="preserve"> </w:t>
      </w:r>
      <w:r w:rsidRPr="00EB03C3">
        <w:t>tazminat</w:t>
      </w:r>
      <w:r w:rsidRPr="00EB03C3">
        <w:rPr>
          <w:spacing w:val="1"/>
        </w:rPr>
        <w:t xml:space="preserve"> </w:t>
      </w:r>
      <w:r w:rsidRPr="00EB03C3">
        <w:t>ve</w:t>
      </w:r>
      <w:r w:rsidRPr="00EB03C3">
        <w:rPr>
          <w:spacing w:val="1"/>
        </w:rPr>
        <w:t xml:space="preserve"> </w:t>
      </w:r>
      <w:r w:rsidRPr="00EB03C3">
        <w:t>eser</w:t>
      </w:r>
      <w:r w:rsidRPr="00EB03C3">
        <w:rPr>
          <w:spacing w:val="1"/>
        </w:rPr>
        <w:t xml:space="preserve"> </w:t>
      </w:r>
      <w:r w:rsidRPr="00EB03C3">
        <w:t>sahibinin</w:t>
      </w:r>
      <w:r w:rsidRPr="00EB03C3">
        <w:rPr>
          <w:spacing w:val="1"/>
        </w:rPr>
        <w:t xml:space="preserve"> </w:t>
      </w:r>
      <w:r w:rsidRPr="00EB03C3">
        <w:t>haklarına</w:t>
      </w:r>
      <w:r w:rsidRPr="00EB03C3">
        <w:rPr>
          <w:spacing w:val="1"/>
        </w:rPr>
        <w:t xml:space="preserve"> </w:t>
      </w:r>
      <w:r w:rsidRPr="00EB03C3">
        <w:t>bağlantılı</w:t>
      </w:r>
      <w:r w:rsidRPr="00EB03C3">
        <w:rPr>
          <w:spacing w:val="1"/>
        </w:rPr>
        <w:t xml:space="preserve"> </w:t>
      </w:r>
      <w:r w:rsidRPr="00EB03C3">
        <w:t>haklardan</w:t>
      </w:r>
      <w:r w:rsidRPr="00EB03C3">
        <w:rPr>
          <w:spacing w:val="1"/>
        </w:rPr>
        <w:t xml:space="preserve"> </w:t>
      </w:r>
      <w:r w:rsidRPr="00EB03C3">
        <w:t>kaynaklanan</w:t>
      </w:r>
      <w:r w:rsidRPr="00EB03C3">
        <w:rPr>
          <w:spacing w:val="1"/>
        </w:rPr>
        <w:t xml:space="preserve"> </w:t>
      </w:r>
      <w:r w:rsidRPr="00EB03C3">
        <w:t>ücretlerin</w:t>
      </w:r>
      <w:r w:rsidRPr="00EB03C3">
        <w:rPr>
          <w:spacing w:val="-2"/>
        </w:rPr>
        <w:t xml:space="preserve"> </w:t>
      </w:r>
      <w:r w:rsidRPr="00EB03C3">
        <w:t>tahsilini sağlamak.</w:t>
      </w:r>
    </w:p>
    <w:p w:rsidR="00C83D43" w:rsidRPr="00EB03C3" w:rsidRDefault="00C83D43" w:rsidP="00C83D43">
      <w:pPr>
        <w:pStyle w:val="GvdeMetni"/>
        <w:spacing w:before="1" w:line="276" w:lineRule="auto"/>
        <w:ind w:left="0" w:firstLine="708"/>
        <w:jc w:val="both"/>
      </w:pPr>
      <w:proofErr w:type="spellStart"/>
      <w:proofErr w:type="gramStart"/>
      <w:r w:rsidRPr="00EB03C3">
        <w:rPr>
          <w:spacing w:val="-1"/>
        </w:rPr>
        <w:t>hh</w:t>
      </w:r>
      <w:proofErr w:type="spellEnd"/>
      <w:proofErr w:type="gramEnd"/>
      <w:r w:rsidRPr="00EB03C3">
        <w:rPr>
          <w:spacing w:val="-1"/>
        </w:rPr>
        <w:t>.</w:t>
      </w:r>
      <w:r w:rsidRPr="00EB03C3">
        <w:rPr>
          <w:spacing w:val="-15"/>
        </w:rPr>
        <w:t xml:space="preserve"> </w:t>
      </w:r>
      <w:r w:rsidRPr="00EB03C3">
        <w:rPr>
          <w:spacing w:val="-1"/>
        </w:rPr>
        <w:t>Talep</w:t>
      </w:r>
      <w:r w:rsidRPr="00EB03C3">
        <w:rPr>
          <w:spacing w:val="-3"/>
        </w:rPr>
        <w:t xml:space="preserve"> </w:t>
      </w:r>
      <w:r w:rsidRPr="00EB03C3">
        <w:rPr>
          <w:spacing w:val="-1"/>
        </w:rPr>
        <w:t>halinde</w:t>
      </w:r>
      <w:r w:rsidRPr="00EB03C3">
        <w:rPr>
          <w:spacing w:val="1"/>
        </w:rPr>
        <w:t xml:space="preserve"> </w:t>
      </w:r>
      <w:r>
        <w:t>o</w:t>
      </w:r>
      <w:r w:rsidRPr="00EB03C3">
        <w:t>yunculuk</w:t>
      </w:r>
      <w:r w:rsidRPr="00EB03C3">
        <w:rPr>
          <w:spacing w:val="-1"/>
        </w:rPr>
        <w:t xml:space="preserve"> </w:t>
      </w:r>
      <w:r w:rsidRPr="00EB03C3">
        <w:t>alanındaki</w:t>
      </w:r>
      <w:r w:rsidRPr="00EB03C3">
        <w:rPr>
          <w:spacing w:val="-1"/>
        </w:rPr>
        <w:t xml:space="preserve"> </w:t>
      </w:r>
      <w:r w:rsidRPr="00EB03C3">
        <w:t>ihtilaflarda</w:t>
      </w:r>
      <w:r w:rsidRPr="00EB03C3">
        <w:rPr>
          <w:spacing w:val="4"/>
        </w:rPr>
        <w:t xml:space="preserve"> </w:t>
      </w:r>
      <w:r w:rsidRPr="00EB03C3">
        <w:t>hakemlik yapmak</w:t>
      </w:r>
      <w:r>
        <w:t>.”</w:t>
      </w:r>
    </w:p>
    <w:p w:rsidR="00C83D43" w:rsidRDefault="00C83D43" w:rsidP="00F42286">
      <w:pPr>
        <w:pStyle w:val="GvdeMetni"/>
        <w:spacing w:before="64" w:line="276" w:lineRule="auto"/>
        <w:ind w:left="0" w:firstLine="708"/>
        <w:jc w:val="both"/>
        <w:rPr>
          <w:w w:val="105"/>
        </w:rPr>
      </w:pPr>
    </w:p>
    <w:p w:rsidR="00DE6EDA" w:rsidRDefault="00DE6EDA"/>
    <w:sectPr w:rsidR="00DE6EDA" w:rsidSect="006349D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652163"/>
    <w:multiLevelType w:val="hybridMultilevel"/>
    <w:tmpl w:val="F6662EA8"/>
    <w:lvl w:ilvl="0" w:tplc="5FBAE0EE">
      <w:start w:val="1"/>
      <w:numFmt w:val="lowerLetter"/>
      <w:lvlText w:val="%1)"/>
      <w:lvlJc w:val="left"/>
      <w:pPr>
        <w:ind w:left="11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851E5006">
      <w:numFmt w:val="bullet"/>
      <w:lvlText w:val="•"/>
      <w:lvlJc w:val="left"/>
      <w:pPr>
        <w:ind w:left="1038" w:hanging="361"/>
      </w:pPr>
      <w:rPr>
        <w:rFonts w:hint="default"/>
        <w:lang w:val="tr-TR" w:eastAsia="en-US" w:bidi="ar-SA"/>
      </w:rPr>
    </w:lvl>
    <w:lvl w:ilvl="2" w:tplc="7FD22BC2">
      <w:numFmt w:val="bullet"/>
      <w:lvlText w:val="•"/>
      <w:lvlJc w:val="left"/>
      <w:pPr>
        <w:ind w:left="1956" w:hanging="361"/>
      </w:pPr>
      <w:rPr>
        <w:rFonts w:hint="default"/>
        <w:lang w:val="tr-TR" w:eastAsia="en-US" w:bidi="ar-SA"/>
      </w:rPr>
    </w:lvl>
    <w:lvl w:ilvl="3" w:tplc="05469FEA">
      <w:numFmt w:val="bullet"/>
      <w:lvlText w:val="•"/>
      <w:lvlJc w:val="left"/>
      <w:pPr>
        <w:ind w:left="2875" w:hanging="361"/>
      </w:pPr>
      <w:rPr>
        <w:rFonts w:hint="default"/>
        <w:lang w:val="tr-TR" w:eastAsia="en-US" w:bidi="ar-SA"/>
      </w:rPr>
    </w:lvl>
    <w:lvl w:ilvl="4" w:tplc="5F8AA6B6">
      <w:numFmt w:val="bullet"/>
      <w:lvlText w:val="•"/>
      <w:lvlJc w:val="left"/>
      <w:pPr>
        <w:ind w:left="3793" w:hanging="361"/>
      </w:pPr>
      <w:rPr>
        <w:rFonts w:hint="default"/>
        <w:lang w:val="tr-TR" w:eastAsia="en-US" w:bidi="ar-SA"/>
      </w:rPr>
    </w:lvl>
    <w:lvl w:ilvl="5" w:tplc="0E925298">
      <w:numFmt w:val="bullet"/>
      <w:lvlText w:val="•"/>
      <w:lvlJc w:val="left"/>
      <w:pPr>
        <w:ind w:left="4712" w:hanging="361"/>
      </w:pPr>
      <w:rPr>
        <w:rFonts w:hint="default"/>
        <w:lang w:val="tr-TR" w:eastAsia="en-US" w:bidi="ar-SA"/>
      </w:rPr>
    </w:lvl>
    <w:lvl w:ilvl="6" w:tplc="2A126B74">
      <w:numFmt w:val="bullet"/>
      <w:lvlText w:val="•"/>
      <w:lvlJc w:val="left"/>
      <w:pPr>
        <w:ind w:left="5630" w:hanging="361"/>
      </w:pPr>
      <w:rPr>
        <w:rFonts w:hint="default"/>
        <w:lang w:val="tr-TR" w:eastAsia="en-US" w:bidi="ar-SA"/>
      </w:rPr>
    </w:lvl>
    <w:lvl w:ilvl="7" w:tplc="A346552C">
      <w:numFmt w:val="bullet"/>
      <w:lvlText w:val="•"/>
      <w:lvlJc w:val="left"/>
      <w:pPr>
        <w:ind w:left="6548" w:hanging="361"/>
      </w:pPr>
      <w:rPr>
        <w:rFonts w:hint="default"/>
        <w:lang w:val="tr-TR" w:eastAsia="en-US" w:bidi="ar-SA"/>
      </w:rPr>
    </w:lvl>
    <w:lvl w:ilvl="8" w:tplc="0F4EA52C">
      <w:numFmt w:val="bullet"/>
      <w:lvlText w:val="•"/>
      <w:lvlJc w:val="left"/>
      <w:pPr>
        <w:ind w:left="7467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787040D4"/>
    <w:multiLevelType w:val="hybridMultilevel"/>
    <w:tmpl w:val="924E26F6"/>
    <w:lvl w:ilvl="0" w:tplc="2406581E">
      <w:start w:val="1"/>
      <w:numFmt w:val="lowerLetter"/>
      <w:lvlText w:val="%1)"/>
      <w:lvlJc w:val="left"/>
      <w:pPr>
        <w:ind w:left="116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0A06E818">
      <w:numFmt w:val="bullet"/>
      <w:lvlText w:val="•"/>
      <w:lvlJc w:val="left"/>
      <w:pPr>
        <w:ind w:left="1038" w:hanging="259"/>
      </w:pPr>
      <w:rPr>
        <w:rFonts w:hint="default"/>
        <w:lang w:val="tr-TR" w:eastAsia="en-US" w:bidi="ar-SA"/>
      </w:rPr>
    </w:lvl>
    <w:lvl w:ilvl="2" w:tplc="7668D4E4">
      <w:numFmt w:val="bullet"/>
      <w:lvlText w:val="•"/>
      <w:lvlJc w:val="left"/>
      <w:pPr>
        <w:ind w:left="1956" w:hanging="259"/>
      </w:pPr>
      <w:rPr>
        <w:rFonts w:hint="default"/>
        <w:lang w:val="tr-TR" w:eastAsia="en-US" w:bidi="ar-SA"/>
      </w:rPr>
    </w:lvl>
    <w:lvl w:ilvl="3" w:tplc="A5982BFE">
      <w:numFmt w:val="bullet"/>
      <w:lvlText w:val="•"/>
      <w:lvlJc w:val="left"/>
      <w:pPr>
        <w:ind w:left="2875" w:hanging="259"/>
      </w:pPr>
      <w:rPr>
        <w:rFonts w:hint="default"/>
        <w:lang w:val="tr-TR" w:eastAsia="en-US" w:bidi="ar-SA"/>
      </w:rPr>
    </w:lvl>
    <w:lvl w:ilvl="4" w:tplc="34F29C98">
      <w:numFmt w:val="bullet"/>
      <w:lvlText w:val="•"/>
      <w:lvlJc w:val="left"/>
      <w:pPr>
        <w:ind w:left="3793" w:hanging="259"/>
      </w:pPr>
      <w:rPr>
        <w:rFonts w:hint="default"/>
        <w:lang w:val="tr-TR" w:eastAsia="en-US" w:bidi="ar-SA"/>
      </w:rPr>
    </w:lvl>
    <w:lvl w:ilvl="5" w:tplc="21981BAC">
      <w:numFmt w:val="bullet"/>
      <w:lvlText w:val="•"/>
      <w:lvlJc w:val="left"/>
      <w:pPr>
        <w:ind w:left="4712" w:hanging="259"/>
      </w:pPr>
      <w:rPr>
        <w:rFonts w:hint="default"/>
        <w:lang w:val="tr-TR" w:eastAsia="en-US" w:bidi="ar-SA"/>
      </w:rPr>
    </w:lvl>
    <w:lvl w:ilvl="6" w:tplc="F4FAE344">
      <w:numFmt w:val="bullet"/>
      <w:lvlText w:val="•"/>
      <w:lvlJc w:val="left"/>
      <w:pPr>
        <w:ind w:left="5630" w:hanging="259"/>
      </w:pPr>
      <w:rPr>
        <w:rFonts w:hint="default"/>
        <w:lang w:val="tr-TR" w:eastAsia="en-US" w:bidi="ar-SA"/>
      </w:rPr>
    </w:lvl>
    <w:lvl w:ilvl="7" w:tplc="33EC4774">
      <w:numFmt w:val="bullet"/>
      <w:lvlText w:val="•"/>
      <w:lvlJc w:val="left"/>
      <w:pPr>
        <w:ind w:left="6548" w:hanging="259"/>
      </w:pPr>
      <w:rPr>
        <w:rFonts w:hint="default"/>
        <w:lang w:val="tr-TR" w:eastAsia="en-US" w:bidi="ar-SA"/>
      </w:rPr>
    </w:lvl>
    <w:lvl w:ilvl="8" w:tplc="99F0334E">
      <w:numFmt w:val="bullet"/>
      <w:lvlText w:val="•"/>
      <w:lvlJc w:val="left"/>
      <w:pPr>
        <w:ind w:left="7467" w:hanging="259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F4"/>
    <w:rsid w:val="006349D0"/>
    <w:rsid w:val="00657300"/>
    <w:rsid w:val="007737F4"/>
    <w:rsid w:val="00C83D43"/>
    <w:rsid w:val="00DE6EDA"/>
    <w:rsid w:val="00F4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74E3AB"/>
  <w15:chartTrackingRefBased/>
  <w15:docId w15:val="{E69E2FD4-BDB2-EA49-ABFE-DA8F85B3E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7737F4"/>
    <w:pPr>
      <w:widowControl w:val="0"/>
      <w:autoSpaceDE w:val="0"/>
      <w:autoSpaceDN w:val="0"/>
      <w:ind w:left="116"/>
    </w:pPr>
    <w:rPr>
      <w:rFonts w:ascii="Arial" w:eastAsia="Arial" w:hAnsi="Arial" w:cs="Arial"/>
      <w:noProof w:val="0"/>
      <w:sz w:val="22"/>
      <w:szCs w:val="22"/>
    </w:rPr>
  </w:style>
  <w:style w:type="character" w:customStyle="1" w:styleId="GvdeMetniChar">
    <w:name w:val="Gövde Metni Char"/>
    <w:basedOn w:val="VarsaylanParagrafYazTipi"/>
    <w:link w:val="GvdeMetni"/>
    <w:uiPriority w:val="1"/>
    <w:rsid w:val="007737F4"/>
    <w:rPr>
      <w:rFonts w:ascii="Arial" w:eastAsia="Arial" w:hAnsi="Arial" w:cs="Arial"/>
      <w:sz w:val="22"/>
      <w:szCs w:val="22"/>
    </w:rPr>
  </w:style>
  <w:style w:type="paragraph" w:styleId="ListeParagraf">
    <w:name w:val="List Paragraph"/>
    <w:basedOn w:val="Normal"/>
    <w:uiPriority w:val="1"/>
    <w:qFormat/>
    <w:rsid w:val="00657300"/>
    <w:pPr>
      <w:widowControl w:val="0"/>
      <w:autoSpaceDE w:val="0"/>
      <w:autoSpaceDN w:val="0"/>
      <w:ind w:left="116"/>
    </w:pPr>
    <w:rPr>
      <w:rFonts w:ascii="Arial" w:eastAsia="Arial" w:hAnsi="Arial" w:cs="Arial"/>
      <w:noProof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bilek</dc:creator>
  <cp:keywords/>
  <dc:description/>
  <cp:lastModifiedBy>renan bilek</cp:lastModifiedBy>
  <cp:revision>2</cp:revision>
  <dcterms:created xsi:type="dcterms:W3CDTF">2022-01-04T23:06:00Z</dcterms:created>
  <dcterms:modified xsi:type="dcterms:W3CDTF">2022-01-04T23:34:00Z</dcterms:modified>
</cp:coreProperties>
</file>